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19" w:rsidRPr="00B85041" w:rsidRDefault="00DC535A" w:rsidP="000E60F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CEF77" wp14:editId="797BA342">
                <wp:simplePos x="0" y="0"/>
                <wp:positionH relativeFrom="margin">
                  <wp:align>left</wp:align>
                </wp:positionH>
                <wp:positionV relativeFrom="paragraph">
                  <wp:posOffset>-869950</wp:posOffset>
                </wp:positionV>
                <wp:extent cx="4572000" cy="6572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572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35A" w:rsidRDefault="00DC535A" w:rsidP="00DC53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下記の防災計画は</w:t>
                            </w:r>
                            <w:r>
                              <w:t>、一例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</w:p>
                          <w:p w:rsidR="00DC535A" w:rsidRPr="00694F3A" w:rsidRDefault="00DC535A" w:rsidP="00DC535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自主防災組織の</w:t>
                            </w:r>
                            <w:r>
                              <w:t>規模や活動内容によって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を変更してください。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CEF77" id="四角形: 角を丸くする 1" o:spid="_x0000_s1026" style="position:absolute;left:0;text-align:left;margin-left:0;margin-top:-68.5pt;width:5in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" fillcolor="white [3201]" strokecolor="#4472c4 [3204]" strokeweight="2.25pt">
                <v:stroke joinstyle="miter"/>
                <v:textbox>
                  <w:txbxContent>
                    <w:p w:rsidR="00DC535A" w:rsidRDefault="00DC535A" w:rsidP="00DC535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下記の防災計画は</w:t>
                      </w:r>
                      <w:r>
                        <w:t>、</w:t>
                      </w:r>
                      <w:r>
                        <w:t>一例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</w:p>
                    <w:p w:rsidR="00DC535A" w:rsidRPr="00694F3A" w:rsidRDefault="00DC535A" w:rsidP="00DC535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自主防災組織の</w:t>
                      </w:r>
                      <w:r>
                        <w:t>規模や活動内容によって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を</w:t>
                      </w:r>
                      <w:r>
                        <w:t>変更してください。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0DF" w:rsidRPr="00B85041">
        <w:rPr>
          <w:rFonts w:ascii="ＭＳ Ｐゴシック" w:eastAsia="ＭＳ Ｐゴシック" w:hAnsi="ＭＳ Ｐゴシック" w:hint="eastAsia"/>
          <w:b/>
          <w:sz w:val="28"/>
          <w:szCs w:val="28"/>
        </w:rPr>
        <w:t>○○</w:t>
      </w:r>
      <w:r w:rsidR="000E60F9" w:rsidRPr="00B85041">
        <w:rPr>
          <w:rFonts w:ascii="ＭＳ Ｐゴシック" w:eastAsia="ＭＳ Ｐゴシック" w:hAnsi="ＭＳ Ｐゴシック" w:hint="eastAsia"/>
          <w:b/>
          <w:sz w:val="28"/>
          <w:szCs w:val="28"/>
        </w:rPr>
        <w:t>自主防災組織防災計画</w:t>
      </w:r>
      <w:r w:rsidR="00B2404C">
        <w:rPr>
          <w:rFonts w:ascii="ＭＳ Ｐゴシック" w:eastAsia="ＭＳ Ｐゴシック" w:hAnsi="ＭＳ Ｐゴシック" w:hint="eastAsia"/>
          <w:b/>
          <w:sz w:val="28"/>
          <w:szCs w:val="28"/>
        </w:rPr>
        <w:t>（例）</w:t>
      </w:r>
    </w:p>
    <w:p w:rsidR="000E60F9" w:rsidRPr="00B85041" w:rsidRDefault="000E60F9" w:rsidP="000E60F9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目的</w:t>
      </w:r>
    </w:p>
    <w:p w:rsidR="0016263C" w:rsidRPr="00B85041" w:rsidRDefault="009030DF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この計画は、○○</w:t>
      </w:r>
      <w:r w:rsidR="000E60F9" w:rsidRPr="00B85041">
        <w:rPr>
          <w:rFonts w:ascii="ＭＳ Ｐゴシック" w:eastAsia="ＭＳ Ｐゴシック" w:hAnsi="ＭＳ Ｐゴシック" w:hint="eastAsia"/>
          <w:sz w:val="24"/>
          <w:szCs w:val="24"/>
        </w:rPr>
        <w:t>自主防災組織の防災活動に必要事項を定め、</w:t>
      </w:r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もって災害による人的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物的被害の発生及びその拡大を防止することを目的とする。</w:t>
      </w:r>
    </w:p>
    <w:p w:rsidR="00A92CA0" w:rsidRPr="00B85041" w:rsidRDefault="00A92CA0" w:rsidP="00A92CA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6263C" w:rsidRPr="00B85041" w:rsidRDefault="0016263C" w:rsidP="0016263C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計画事項</w:t>
      </w:r>
    </w:p>
    <w:p w:rsidR="00A92CA0" w:rsidRPr="00B85041" w:rsidRDefault="0016263C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この計画に定める事項は、次のとおりとする。</w:t>
      </w:r>
    </w:p>
    <w:p w:rsidR="0016263C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防災組織の編成及び任務分担に関すること。</w:t>
      </w:r>
    </w:p>
    <w:p w:rsidR="0016263C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防災知識の普及に関</w:t>
      </w:r>
      <w:r w:rsidR="007F7D68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bookmarkStart w:id="0" w:name="_GoBack"/>
      <w:bookmarkEnd w:id="0"/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こと。</w:t>
      </w:r>
    </w:p>
    <w:p w:rsidR="0016263C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防災訓練の実施に関すること。</w:t>
      </w:r>
    </w:p>
    <w:p w:rsidR="0016263C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情報収集、</w:t>
      </w:r>
      <w:r w:rsidR="00873851" w:rsidRPr="00B85041">
        <w:rPr>
          <w:rFonts w:ascii="ＭＳ Ｐゴシック" w:eastAsia="ＭＳ Ｐゴシック" w:hAnsi="ＭＳ Ｐゴシック" w:hint="eastAsia"/>
          <w:sz w:val="24"/>
          <w:szCs w:val="24"/>
        </w:rPr>
        <w:t>伝達</w:t>
      </w:r>
      <w:r w:rsidR="0016263C" w:rsidRPr="00B85041">
        <w:rPr>
          <w:rFonts w:ascii="ＭＳ Ｐゴシック" w:eastAsia="ＭＳ Ｐゴシック" w:hAnsi="ＭＳ Ｐゴシック" w:hint="eastAsia"/>
          <w:sz w:val="24"/>
          <w:szCs w:val="24"/>
        </w:rPr>
        <w:t>に関すること。</w:t>
      </w:r>
    </w:p>
    <w:p w:rsidR="00873851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（５）</w:t>
      </w:r>
      <w:r w:rsidR="00873851" w:rsidRPr="00B85041">
        <w:rPr>
          <w:rFonts w:ascii="ＭＳ Ｐゴシック" w:eastAsia="ＭＳ Ｐゴシック" w:hAnsi="ＭＳ Ｐゴシック" w:hint="eastAsia"/>
          <w:sz w:val="24"/>
          <w:szCs w:val="24"/>
        </w:rPr>
        <w:t>出火防止、初期消火に関すること。</w:t>
      </w:r>
    </w:p>
    <w:p w:rsidR="00873851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（６）</w:t>
      </w:r>
      <w:r w:rsidR="00873851" w:rsidRPr="00B85041">
        <w:rPr>
          <w:rFonts w:ascii="ＭＳ Ｐゴシック" w:eastAsia="ＭＳ Ｐゴシック" w:hAnsi="ＭＳ Ｐゴシック" w:hint="eastAsia"/>
          <w:sz w:val="24"/>
          <w:szCs w:val="24"/>
        </w:rPr>
        <w:t>避難誘導に関すること。</w:t>
      </w:r>
    </w:p>
    <w:p w:rsidR="00873851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（７）</w:t>
      </w:r>
      <w:r w:rsidR="00873851" w:rsidRPr="00B85041">
        <w:rPr>
          <w:rFonts w:ascii="ＭＳ Ｐゴシック" w:eastAsia="ＭＳ Ｐゴシック" w:hAnsi="ＭＳ Ｐゴシック" w:hint="eastAsia"/>
          <w:sz w:val="24"/>
          <w:szCs w:val="24"/>
        </w:rPr>
        <w:t>安否確認に関すること。</w:t>
      </w:r>
    </w:p>
    <w:p w:rsidR="00873851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（８）</w:t>
      </w:r>
      <w:r w:rsidR="00873851" w:rsidRPr="00B85041">
        <w:rPr>
          <w:rFonts w:ascii="ＭＳ Ｐゴシック" w:eastAsia="ＭＳ Ｐゴシック" w:hAnsi="ＭＳ Ｐゴシック" w:hint="eastAsia"/>
          <w:sz w:val="24"/>
          <w:szCs w:val="24"/>
        </w:rPr>
        <w:t>給食、給水に関すること。</w:t>
      </w:r>
    </w:p>
    <w:p w:rsidR="00873851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（９）</w:t>
      </w:r>
      <w:r w:rsidR="00873851" w:rsidRPr="00B85041">
        <w:rPr>
          <w:rFonts w:ascii="ＭＳ Ｐゴシック" w:eastAsia="ＭＳ Ｐゴシック" w:hAnsi="ＭＳ Ｐゴシック" w:hint="eastAsia"/>
          <w:sz w:val="24"/>
          <w:szCs w:val="24"/>
        </w:rPr>
        <w:t>防災資機材等の備蓄及び管理に関すること。</w:t>
      </w:r>
    </w:p>
    <w:p w:rsidR="00A92CA0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873851" w:rsidRPr="00B85041" w:rsidRDefault="00873851" w:rsidP="00873851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防災組織の編成及び任務分担</w:t>
      </w:r>
    </w:p>
    <w:p w:rsidR="00A92CA0" w:rsidRPr="00B85041" w:rsidRDefault="00873851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災害発生時の応急活動を迅速かつ効果的に行うため、次のとおり防災組織を編成する</w:t>
      </w:r>
      <w:r w:rsidR="00CD3AC7" w:rsidRPr="00B85041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CD3AC7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CD3AC7" w:rsidRPr="00B85041">
        <w:rPr>
          <w:rFonts w:ascii="ＭＳ Ｐゴシック" w:eastAsia="ＭＳ Ｐゴシック" w:hAnsi="ＭＳ Ｐゴシック" w:hint="eastAsia"/>
          <w:sz w:val="24"/>
          <w:szCs w:val="24"/>
        </w:rPr>
        <w:t>情報班・・・・</w:t>
      </w:r>
      <w:r w:rsidR="00FB7844" w:rsidRPr="00B85041"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="00CD3AC7" w:rsidRPr="00B85041">
        <w:rPr>
          <w:rFonts w:ascii="ＭＳ Ｐゴシック" w:eastAsia="ＭＳ Ｐゴシック" w:hAnsi="ＭＳ Ｐゴシック" w:hint="eastAsia"/>
          <w:sz w:val="24"/>
          <w:szCs w:val="24"/>
        </w:rPr>
        <w:t>情報の収集・伝達</w:t>
      </w:r>
    </w:p>
    <w:p w:rsidR="00CD3AC7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CD3AC7" w:rsidRPr="00B85041">
        <w:rPr>
          <w:rFonts w:ascii="ＭＳ Ｐゴシック" w:eastAsia="ＭＳ Ｐゴシック" w:hAnsi="ＭＳ Ｐゴシック" w:hint="eastAsia"/>
          <w:sz w:val="24"/>
          <w:szCs w:val="24"/>
        </w:rPr>
        <w:t>消火班…・</w:t>
      </w:r>
      <w:r w:rsidR="00FB7844" w:rsidRPr="00B85041">
        <w:rPr>
          <w:rFonts w:ascii="ＭＳ Ｐゴシック" w:eastAsia="ＭＳ Ｐゴシック" w:hAnsi="ＭＳ Ｐゴシック" w:hint="eastAsia"/>
          <w:sz w:val="24"/>
          <w:szCs w:val="24"/>
        </w:rPr>
        <w:t>・・・・</w:t>
      </w:r>
      <w:r w:rsidR="00CD3AC7" w:rsidRPr="00B85041">
        <w:rPr>
          <w:rFonts w:ascii="ＭＳ Ｐゴシック" w:eastAsia="ＭＳ Ｐゴシック" w:hAnsi="ＭＳ Ｐゴシック" w:hint="eastAsia"/>
          <w:sz w:val="24"/>
          <w:szCs w:val="24"/>
        </w:rPr>
        <w:t>消火</w:t>
      </w:r>
      <w:r w:rsidR="00FB7844" w:rsidRPr="00B85041">
        <w:rPr>
          <w:rFonts w:ascii="ＭＳ Ｐゴシック" w:eastAsia="ＭＳ Ｐゴシック" w:hAnsi="ＭＳ Ｐゴシック" w:hint="eastAsia"/>
          <w:sz w:val="24"/>
          <w:szCs w:val="24"/>
        </w:rPr>
        <w:t>栓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B7844" w:rsidRPr="00B85041">
        <w:rPr>
          <w:rFonts w:ascii="ＭＳ Ｐゴシック" w:eastAsia="ＭＳ Ｐゴシック" w:hAnsi="ＭＳ Ｐゴシック" w:hint="eastAsia"/>
          <w:sz w:val="24"/>
          <w:szCs w:val="24"/>
        </w:rPr>
        <w:t>消火器による消火</w:t>
      </w:r>
    </w:p>
    <w:p w:rsidR="00FB7844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（３）</w:t>
      </w:r>
      <w:r w:rsidR="00FB7844" w:rsidRPr="00B85041">
        <w:rPr>
          <w:rFonts w:ascii="ＭＳ Ｐゴシック" w:eastAsia="ＭＳ Ｐゴシック" w:hAnsi="ＭＳ Ｐゴシック" w:hint="eastAsia"/>
          <w:sz w:val="24"/>
          <w:szCs w:val="24"/>
        </w:rPr>
        <w:t>救出救護班・・・・要救助者救出及び負傷者の救護</w:t>
      </w:r>
    </w:p>
    <w:p w:rsidR="00CD3AC7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（４）</w:t>
      </w:r>
      <w:r w:rsidR="00FB7844" w:rsidRPr="00B85041">
        <w:rPr>
          <w:rFonts w:ascii="ＭＳ Ｐゴシック" w:eastAsia="ＭＳ Ｐゴシック" w:hAnsi="ＭＳ Ｐゴシック" w:hint="eastAsia"/>
          <w:sz w:val="24"/>
          <w:szCs w:val="24"/>
        </w:rPr>
        <w:t>避難誘導班・・・・住民の安否確認及び避難誘導</w:t>
      </w:r>
    </w:p>
    <w:p w:rsidR="00FB7844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（５）</w:t>
      </w:r>
      <w:r w:rsidR="00FB7844" w:rsidRPr="00B85041">
        <w:rPr>
          <w:rFonts w:ascii="ＭＳ Ｐゴシック" w:eastAsia="ＭＳ Ｐゴシック" w:hAnsi="ＭＳ Ｐゴシック" w:hint="eastAsia"/>
          <w:sz w:val="24"/>
          <w:szCs w:val="24"/>
        </w:rPr>
        <w:t>給食・給水班・・・給食及び給水等活動</w:t>
      </w:r>
    </w:p>
    <w:p w:rsidR="00CD3AC7" w:rsidRPr="00B85041" w:rsidRDefault="00CD3AC7" w:rsidP="00873851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D3AC7" w:rsidRPr="00B85041" w:rsidRDefault="00960571" w:rsidP="00960571">
      <w:pPr>
        <w:pStyle w:val="a3"/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防災知識の普及</w:t>
      </w:r>
    </w:p>
    <w:p w:rsidR="00960571" w:rsidRPr="00B85041" w:rsidRDefault="00960571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地域住民の防災意識を高揚するため、次により防災知識の普及を行う。</w:t>
      </w:r>
    </w:p>
    <w:p w:rsidR="00960571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960571" w:rsidRPr="00B85041">
        <w:rPr>
          <w:rFonts w:ascii="ＭＳ Ｐゴシック" w:eastAsia="ＭＳ Ｐゴシック" w:hAnsi="ＭＳ Ｐゴシック" w:hint="eastAsia"/>
          <w:sz w:val="24"/>
          <w:szCs w:val="24"/>
        </w:rPr>
        <w:t>普及事項は、次のとおりとする。</w:t>
      </w:r>
    </w:p>
    <w:p w:rsidR="00A92CA0" w:rsidRPr="00B85041" w:rsidRDefault="00960571" w:rsidP="00A92CA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ア</w:t>
      </w:r>
      <w:r w:rsidR="00A92CA0" w:rsidRPr="00B85041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防災組織及び防災計画に関すること。</w:t>
      </w:r>
    </w:p>
    <w:p w:rsidR="008F73CC" w:rsidRPr="00B85041" w:rsidRDefault="00960571" w:rsidP="00A92CA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イ</w:t>
      </w:r>
      <w:r w:rsidR="008F73CC" w:rsidRPr="00B85041">
        <w:rPr>
          <w:rFonts w:ascii="ＭＳ Ｐゴシック" w:eastAsia="ＭＳ Ｐゴシック" w:hAnsi="ＭＳ Ｐゴシック" w:hint="eastAsia"/>
          <w:sz w:val="24"/>
          <w:szCs w:val="24"/>
        </w:rPr>
        <w:t>．地震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F73CC" w:rsidRPr="00B85041">
        <w:rPr>
          <w:rFonts w:ascii="ＭＳ Ｐゴシック" w:eastAsia="ＭＳ Ｐゴシック" w:hAnsi="ＭＳ Ｐゴシック" w:hint="eastAsia"/>
          <w:sz w:val="24"/>
          <w:szCs w:val="24"/>
        </w:rPr>
        <w:t>火災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F73CC" w:rsidRPr="00B85041">
        <w:rPr>
          <w:rFonts w:ascii="ＭＳ Ｐゴシック" w:eastAsia="ＭＳ Ｐゴシック" w:hAnsi="ＭＳ Ｐゴシック" w:hint="eastAsia"/>
          <w:sz w:val="24"/>
          <w:szCs w:val="24"/>
        </w:rPr>
        <w:t>水害等についての知識に関すること。</w:t>
      </w:r>
    </w:p>
    <w:p w:rsidR="008F73CC" w:rsidRPr="00B85041" w:rsidRDefault="008F73CC" w:rsidP="00A92CA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ウ．各家庭における防災上の留意事項に関すること。</w:t>
      </w:r>
    </w:p>
    <w:p w:rsidR="00A92CA0" w:rsidRPr="00B85041" w:rsidRDefault="00A92CA0" w:rsidP="00A92CA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01E02" w:rsidRPr="00B85041" w:rsidRDefault="008F73CC" w:rsidP="004D758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５．</w:t>
      </w:r>
      <w:r w:rsidR="00201E02"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防災計画</w:t>
      </w:r>
    </w:p>
    <w:p w:rsidR="009312FA" w:rsidRPr="00B85041" w:rsidRDefault="00201E02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大規模災害に備えて、情報の収集・伝達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消火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避難等が迅速かつ的確</w:t>
      </w:r>
      <w:r w:rsidR="009312FA" w:rsidRPr="00B85041">
        <w:rPr>
          <w:rFonts w:ascii="ＭＳ Ｐゴシック" w:eastAsia="ＭＳ Ｐゴシック" w:hAnsi="ＭＳ Ｐゴシック" w:hint="eastAsia"/>
          <w:sz w:val="24"/>
          <w:szCs w:val="24"/>
        </w:rPr>
        <w:t>に行える</w:t>
      </w:r>
      <w:r w:rsidR="009312FA" w:rsidRPr="00B8504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ようにするため、次により訓練を実施する。</w:t>
      </w:r>
    </w:p>
    <w:p w:rsidR="009312FA" w:rsidRPr="00B85041" w:rsidRDefault="00A92CA0" w:rsidP="00A92CA0">
      <w:pPr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9312FA" w:rsidRPr="00B85041">
        <w:rPr>
          <w:rFonts w:ascii="ＭＳ Ｐゴシック" w:eastAsia="ＭＳ Ｐゴシック" w:hAnsi="ＭＳ Ｐゴシック" w:hint="eastAsia"/>
          <w:sz w:val="24"/>
          <w:szCs w:val="24"/>
        </w:rPr>
        <w:t>訓練種別は、班ごと及び総合訓練とする。</w:t>
      </w:r>
    </w:p>
    <w:p w:rsidR="00960571" w:rsidRPr="00B85041" w:rsidRDefault="00A92CA0" w:rsidP="00A92CA0">
      <w:pPr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9312FA" w:rsidRPr="00B85041">
        <w:rPr>
          <w:rFonts w:ascii="ＭＳ Ｐゴシック" w:eastAsia="ＭＳ Ｐゴシック" w:hAnsi="ＭＳ Ｐゴシック" w:hint="eastAsia"/>
          <w:sz w:val="24"/>
          <w:szCs w:val="24"/>
        </w:rPr>
        <w:t>班ごと訓練は、次のとおりとする。</w:t>
      </w:r>
    </w:p>
    <w:p w:rsidR="009312FA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ア．</w:t>
      </w:r>
      <w:r w:rsidR="0014725C" w:rsidRPr="00B85041">
        <w:rPr>
          <w:rFonts w:ascii="ＭＳ Ｐゴシック" w:eastAsia="ＭＳ Ｐゴシック" w:hAnsi="ＭＳ Ｐゴシック" w:hint="eastAsia"/>
          <w:sz w:val="24"/>
          <w:szCs w:val="24"/>
        </w:rPr>
        <w:t>情報の収集・伝達訓練</w:t>
      </w:r>
    </w:p>
    <w:p w:rsidR="004D7588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イ．</w:t>
      </w:r>
      <w:r w:rsidR="0014725C" w:rsidRPr="00B85041">
        <w:rPr>
          <w:rFonts w:ascii="ＭＳ Ｐゴシック" w:eastAsia="ＭＳ Ｐゴシック" w:hAnsi="ＭＳ Ｐゴシック" w:hint="eastAsia"/>
          <w:sz w:val="24"/>
          <w:szCs w:val="24"/>
        </w:rPr>
        <w:t>避難・安否の確認</w:t>
      </w:r>
      <w:r w:rsidR="000835B8" w:rsidRPr="00B85041">
        <w:rPr>
          <w:rFonts w:ascii="ＭＳ Ｐゴシック" w:eastAsia="ＭＳ Ｐゴシック" w:hAnsi="ＭＳ Ｐゴシック" w:hint="eastAsia"/>
          <w:sz w:val="24"/>
          <w:szCs w:val="24"/>
        </w:rPr>
        <w:t>訓練</w:t>
      </w:r>
    </w:p>
    <w:p w:rsidR="004D7588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ウ．</w:t>
      </w:r>
      <w:r w:rsidR="004D7588" w:rsidRPr="00B85041">
        <w:rPr>
          <w:rFonts w:ascii="ＭＳ Ｐゴシック" w:eastAsia="ＭＳ Ｐゴシック" w:hAnsi="ＭＳ Ｐゴシック" w:hint="eastAsia"/>
          <w:sz w:val="24"/>
          <w:szCs w:val="24"/>
        </w:rPr>
        <w:t>消火訓練</w:t>
      </w:r>
    </w:p>
    <w:p w:rsidR="004D7588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エ．</w:t>
      </w:r>
      <w:r w:rsidR="004D7588" w:rsidRPr="00B85041">
        <w:rPr>
          <w:rFonts w:ascii="ＭＳ Ｐゴシック" w:eastAsia="ＭＳ Ｐゴシック" w:hAnsi="ＭＳ Ｐゴシック" w:hint="eastAsia"/>
          <w:sz w:val="24"/>
          <w:szCs w:val="24"/>
        </w:rPr>
        <w:t>救出・救護訓練</w:t>
      </w:r>
    </w:p>
    <w:p w:rsidR="00A92CA0" w:rsidRPr="00B85041" w:rsidRDefault="00A92CA0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4D7588" w:rsidRPr="00B85041" w:rsidRDefault="004D7588" w:rsidP="004D758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６．情報の</w:t>
      </w:r>
      <w:r w:rsidR="000E6349"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収集・伝達</w:t>
      </w:r>
    </w:p>
    <w:p w:rsidR="000E6349" w:rsidRPr="00B85041" w:rsidRDefault="000E6349" w:rsidP="00A92CA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被災状況</w:t>
      </w:r>
      <w:r w:rsidR="00A92CA0" w:rsidRPr="00B85041">
        <w:rPr>
          <w:rFonts w:ascii="ＭＳ Ｐゴシック" w:eastAsia="ＭＳ Ｐゴシック" w:hAnsi="ＭＳ Ｐゴシック" w:hint="eastAsia"/>
          <w:sz w:val="24"/>
          <w:szCs w:val="24"/>
        </w:rPr>
        <w:t>を正確かつ迅速に把握し、適切な応急措置をとるため、情報の伝達を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次により行う。</w:t>
      </w:r>
    </w:p>
    <w:p w:rsidR="000E6349" w:rsidRPr="00B85041" w:rsidRDefault="00A92CA0" w:rsidP="00A92CA0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0E6349" w:rsidRPr="00B85041">
        <w:rPr>
          <w:rFonts w:ascii="ＭＳ Ｐゴシック" w:eastAsia="ＭＳ Ｐゴシック" w:hAnsi="ＭＳ Ｐゴシック" w:hint="eastAsia"/>
          <w:sz w:val="24"/>
          <w:szCs w:val="24"/>
        </w:rPr>
        <w:t>情報班は、地域内の災害情報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E6349" w:rsidRPr="00B85041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E6349" w:rsidRPr="00B85041">
        <w:rPr>
          <w:rFonts w:ascii="ＭＳ Ｐゴシック" w:eastAsia="ＭＳ Ｐゴシック" w:hAnsi="ＭＳ Ｐゴシック" w:hint="eastAsia"/>
          <w:sz w:val="24"/>
          <w:szCs w:val="24"/>
        </w:rPr>
        <w:t>防災機関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E6349" w:rsidRPr="00B85041">
        <w:rPr>
          <w:rFonts w:ascii="ＭＳ Ｐゴシック" w:eastAsia="ＭＳ Ｐゴシック" w:hAnsi="ＭＳ Ｐゴシック" w:hint="eastAsia"/>
          <w:sz w:val="24"/>
          <w:szCs w:val="24"/>
        </w:rPr>
        <w:t>報道機関等の提供する情報を収集する共に、必要と認める情報を地域内住民に</w:t>
      </w:r>
      <w:r w:rsidR="008901CA" w:rsidRPr="00B85041">
        <w:rPr>
          <w:rFonts w:ascii="ＭＳ Ｐゴシック" w:eastAsia="ＭＳ Ｐゴシック" w:hAnsi="ＭＳ Ｐゴシック" w:hint="eastAsia"/>
          <w:sz w:val="24"/>
          <w:szCs w:val="24"/>
        </w:rPr>
        <w:t>伝達する。</w:t>
      </w:r>
    </w:p>
    <w:p w:rsidR="00A92CA0" w:rsidRPr="00B85041" w:rsidRDefault="00A92CA0" w:rsidP="00A92CA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901CA" w:rsidRPr="00B85041" w:rsidRDefault="008901CA" w:rsidP="008901CA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７．出火防止及び初期消火</w:t>
      </w:r>
    </w:p>
    <w:p w:rsidR="00513A2F" w:rsidRPr="00B85041" w:rsidRDefault="00513A2F" w:rsidP="00A430A1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（１）大規模地震等において、火災の発生が被害を大きくする可能性があるため、次の事項に注意をする。</w:t>
      </w:r>
    </w:p>
    <w:p w:rsidR="00513A2F" w:rsidRPr="00B85041" w:rsidRDefault="00A430A1" w:rsidP="00A430A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ア．</w:t>
      </w:r>
      <w:r w:rsidR="00513A2F" w:rsidRPr="00B85041">
        <w:rPr>
          <w:rFonts w:ascii="ＭＳ Ｐゴシック" w:eastAsia="ＭＳ Ｐゴシック" w:hAnsi="ＭＳ Ｐゴシック" w:hint="eastAsia"/>
          <w:sz w:val="24"/>
          <w:szCs w:val="24"/>
        </w:rPr>
        <w:t>地震発生時電気のブレカー落とす。</w:t>
      </w:r>
    </w:p>
    <w:p w:rsidR="000E6349" w:rsidRPr="00B85041" w:rsidRDefault="00A430A1" w:rsidP="00A430A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イ．</w:t>
      </w:r>
      <w:r w:rsidR="00513A2F" w:rsidRPr="00B85041">
        <w:rPr>
          <w:rFonts w:ascii="ＭＳ Ｐゴシック" w:eastAsia="ＭＳ Ｐゴシック" w:hAnsi="ＭＳ Ｐゴシック" w:hint="eastAsia"/>
          <w:sz w:val="24"/>
          <w:szCs w:val="24"/>
        </w:rPr>
        <w:t>L</w:t>
      </w:r>
      <w:r w:rsidR="00513A2F" w:rsidRPr="00B85041">
        <w:rPr>
          <w:rFonts w:ascii="ＭＳ Ｐゴシック" w:eastAsia="ＭＳ Ｐゴシック" w:hAnsi="ＭＳ Ｐゴシック" w:cs="ＭＳ 明朝" w:hint="eastAsia"/>
          <w:sz w:val="24"/>
          <w:szCs w:val="24"/>
        </w:rPr>
        <w:t>Ｐガス元バルブを閉鎖する。</w:t>
      </w:r>
    </w:p>
    <w:p w:rsidR="00A430A1" w:rsidRPr="00B85041" w:rsidRDefault="00DB363A" w:rsidP="00A430A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ウ．</w:t>
      </w:r>
      <w:r w:rsidR="00513A2F" w:rsidRPr="00B85041">
        <w:rPr>
          <w:rFonts w:ascii="ＭＳ Ｐゴシック" w:eastAsia="ＭＳ Ｐゴシック" w:hAnsi="ＭＳ Ｐゴシック" w:hint="eastAsia"/>
          <w:sz w:val="24"/>
          <w:szCs w:val="24"/>
        </w:rPr>
        <w:t>その他の火の元点検を行う。</w:t>
      </w:r>
    </w:p>
    <w:p w:rsidR="004D7588" w:rsidRPr="00B85041" w:rsidRDefault="00DB363A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（２）初期消火対策</w:t>
      </w:r>
    </w:p>
    <w:p w:rsidR="00DB363A" w:rsidRPr="00B85041" w:rsidRDefault="00DB363A" w:rsidP="00A430A1">
      <w:pPr>
        <w:ind w:leftChars="135" w:left="283" w:firstLineChars="56" w:firstLine="134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地域内に火災が発生した場合、消防隊の到着が遅れる可能性がるため、</w:t>
      </w:r>
      <w:r w:rsidR="00942A08" w:rsidRPr="00B85041">
        <w:rPr>
          <w:rFonts w:ascii="ＭＳ Ｐゴシック" w:eastAsia="ＭＳ Ｐゴシック" w:hAnsi="ＭＳ Ｐゴシック" w:hint="eastAsia"/>
          <w:sz w:val="24"/>
          <w:szCs w:val="24"/>
        </w:rPr>
        <w:t>人命救助を第</w:t>
      </w:r>
      <w:r w:rsidR="00942A08" w:rsidRPr="00B85041">
        <w:rPr>
          <w:rFonts w:ascii="ＭＳ Ｐゴシック" w:eastAsia="ＭＳ Ｐゴシック" w:hAnsi="ＭＳ Ｐゴシック" w:cs="ＭＳ 明朝" w:hint="eastAsia"/>
          <w:sz w:val="24"/>
          <w:szCs w:val="24"/>
        </w:rPr>
        <w:t>一とし、協力し消火器</w:t>
      </w:r>
      <w:r w:rsidR="00A430A1" w:rsidRPr="00B85041">
        <w:rPr>
          <w:rFonts w:ascii="ＭＳ Ｐゴシック" w:eastAsia="ＭＳ Ｐゴシック" w:hAnsi="ＭＳ Ｐゴシック" w:cs="ＭＳ 明朝" w:hint="eastAsia"/>
          <w:sz w:val="24"/>
          <w:szCs w:val="24"/>
        </w:rPr>
        <w:t>、</w:t>
      </w:r>
      <w:r w:rsidR="00942A08" w:rsidRPr="00B85041">
        <w:rPr>
          <w:rFonts w:ascii="ＭＳ Ｐゴシック" w:eastAsia="ＭＳ Ｐゴシック" w:hAnsi="ＭＳ Ｐゴシック" w:cs="ＭＳ 明朝" w:hint="eastAsia"/>
          <w:sz w:val="24"/>
          <w:szCs w:val="24"/>
        </w:rPr>
        <w:t>消火栓（使用できない場合がある）等を使用して初期消火</w:t>
      </w:r>
      <w:r w:rsidR="00FF2433">
        <w:rPr>
          <w:rFonts w:ascii="ＭＳ Ｐゴシック" w:eastAsia="ＭＳ Ｐゴシック" w:hAnsi="ＭＳ Ｐゴシック" w:cs="ＭＳ 明朝" w:hint="eastAsia"/>
          <w:sz w:val="24"/>
          <w:szCs w:val="24"/>
        </w:rPr>
        <w:t>を行い、</w:t>
      </w:r>
      <w:r w:rsidR="00942A08" w:rsidRPr="00B85041">
        <w:rPr>
          <w:rFonts w:ascii="ＭＳ Ｐゴシック" w:eastAsia="ＭＳ Ｐゴシック" w:hAnsi="ＭＳ Ｐゴシック" w:cs="ＭＳ 明朝" w:hint="eastAsia"/>
          <w:sz w:val="24"/>
          <w:szCs w:val="24"/>
        </w:rPr>
        <w:t>延焼</w:t>
      </w:r>
      <w:r w:rsidR="00FF2433">
        <w:rPr>
          <w:rFonts w:ascii="ＭＳ Ｐゴシック" w:eastAsia="ＭＳ Ｐゴシック" w:hAnsi="ＭＳ Ｐゴシック" w:cs="ＭＳ 明朝" w:hint="eastAsia"/>
          <w:sz w:val="24"/>
          <w:szCs w:val="24"/>
        </w:rPr>
        <w:t>の</w:t>
      </w:r>
      <w:r w:rsidR="00942A08" w:rsidRPr="00B85041">
        <w:rPr>
          <w:rFonts w:ascii="ＭＳ Ｐゴシック" w:eastAsia="ＭＳ Ｐゴシック" w:hAnsi="ＭＳ Ｐゴシック" w:cs="ＭＳ 明朝" w:hint="eastAsia"/>
          <w:sz w:val="24"/>
          <w:szCs w:val="24"/>
        </w:rPr>
        <w:t>拡大</w:t>
      </w:r>
      <w:r w:rsidR="00FF2433">
        <w:rPr>
          <w:rFonts w:ascii="ＭＳ Ｐゴシック" w:eastAsia="ＭＳ Ｐゴシック" w:hAnsi="ＭＳ Ｐゴシック" w:cs="ＭＳ 明朝" w:hint="eastAsia"/>
          <w:sz w:val="24"/>
          <w:szCs w:val="24"/>
        </w:rPr>
        <w:t>を</w:t>
      </w:r>
      <w:r w:rsidR="00942A08" w:rsidRPr="00B85041">
        <w:rPr>
          <w:rFonts w:ascii="ＭＳ Ｐゴシック" w:eastAsia="ＭＳ Ｐゴシック" w:hAnsi="ＭＳ Ｐゴシック" w:cs="ＭＳ 明朝" w:hint="eastAsia"/>
          <w:sz w:val="24"/>
          <w:szCs w:val="24"/>
        </w:rPr>
        <w:t>防止する。</w:t>
      </w:r>
    </w:p>
    <w:p w:rsidR="00A430A1" w:rsidRPr="00B85041" w:rsidRDefault="00A430A1" w:rsidP="00A430A1">
      <w:pPr>
        <w:ind w:leftChars="135" w:left="283" w:firstLineChars="56" w:firstLine="134"/>
        <w:rPr>
          <w:rFonts w:ascii="ＭＳ Ｐゴシック" w:eastAsia="ＭＳ Ｐゴシック" w:hAnsi="ＭＳ Ｐゴシック" w:cs="ＭＳ 明朝"/>
          <w:sz w:val="24"/>
          <w:szCs w:val="24"/>
        </w:rPr>
      </w:pPr>
    </w:p>
    <w:p w:rsidR="00942A08" w:rsidRPr="00B85041" w:rsidRDefault="00942A08" w:rsidP="00DB363A">
      <w:pPr>
        <w:ind w:left="960" w:hanging="960"/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８．救出救護活動</w:t>
      </w:r>
    </w:p>
    <w:p w:rsidR="00F12F8F" w:rsidRPr="00B85041" w:rsidRDefault="00942A08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建物の倒壊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落下物等により救出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救護を要する者が発生した場合、直ちに救出救護班は活動を行う。この場合は、付近の者は</w:t>
      </w:r>
      <w:r w:rsidR="00F12F8F" w:rsidRPr="00B85041">
        <w:rPr>
          <w:rFonts w:ascii="ＭＳ Ｐゴシック" w:eastAsia="ＭＳ Ｐゴシック" w:hAnsi="ＭＳ Ｐゴシック" w:hint="eastAsia"/>
          <w:sz w:val="24"/>
          <w:szCs w:val="24"/>
        </w:rPr>
        <w:t>救出救護班活動に積極的に協力する。</w:t>
      </w:r>
    </w:p>
    <w:p w:rsidR="001732B2" w:rsidRPr="00B85041" w:rsidRDefault="00F12F8F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なお、救出救護班は、負傷者が医師の手当てを要すると認めた時は、119番通報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を行う。</w:t>
      </w:r>
      <w:r w:rsidR="001732B2" w:rsidRPr="00B85041">
        <w:rPr>
          <w:rFonts w:ascii="ＭＳ Ｐゴシック" w:eastAsia="ＭＳ Ｐゴシック" w:hAnsi="ＭＳ Ｐゴシック" w:hint="eastAsia"/>
          <w:sz w:val="24"/>
          <w:szCs w:val="24"/>
        </w:rPr>
        <w:t>場合によっては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732B2" w:rsidRPr="00B85041">
        <w:rPr>
          <w:rFonts w:ascii="ＭＳ Ｐゴシック" w:eastAsia="ＭＳ Ｐゴシック" w:hAnsi="ＭＳ Ｐゴシック" w:hint="eastAsia"/>
          <w:sz w:val="24"/>
          <w:szCs w:val="24"/>
        </w:rPr>
        <w:t>医療機関または市及び防災機関が設置する応急救護所に搬送する。</w:t>
      </w:r>
    </w:p>
    <w:p w:rsidR="00A430A1" w:rsidRPr="00B85041" w:rsidRDefault="00A430A1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42A08" w:rsidRPr="00B85041" w:rsidRDefault="001732B2" w:rsidP="00DB363A">
      <w:pPr>
        <w:ind w:left="960" w:hanging="960"/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９．避難対策</w:t>
      </w:r>
    </w:p>
    <w:p w:rsidR="001732B2" w:rsidRPr="00B85041" w:rsidRDefault="001732B2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大規模災害の発生が予測される時、又は火災の延焼拡大等により、地域住民の人命に危険が生じ</w:t>
      </w:r>
      <w:r w:rsidR="00495CAD" w:rsidRPr="00B85041">
        <w:rPr>
          <w:rFonts w:ascii="ＭＳ Ｐゴシック" w:eastAsia="ＭＳ Ｐゴシック" w:hAnsi="ＭＳ Ｐゴシック" w:hint="eastAsia"/>
          <w:sz w:val="24"/>
          <w:szCs w:val="24"/>
        </w:rPr>
        <w:t>、又は生じる恐れがある場合</w:t>
      </w:r>
      <w:r w:rsidR="00A430A1" w:rsidRPr="00B85041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495CAD" w:rsidRPr="00B85041">
        <w:rPr>
          <w:rFonts w:ascii="ＭＳ Ｐゴシック" w:eastAsia="ＭＳ Ｐゴシック" w:hAnsi="ＭＳ Ｐゴシック" w:hint="eastAsia"/>
          <w:sz w:val="24"/>
          <w:szCs w:val="24"/>
        </w:rPr>
        <w:t>次により避難を行う。</w:t>
      </w:r>
    </w:p>
    <w:p w:rsidR="00A430A1" w:rsidRPr="00B85041" w:rsidRDefault="00A430A1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495CAD" w:rsidRPr="00B85041" w:rsidRDefault="00A430A1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（１）</w:t>
      </w:r>
      <w:r w:rsidR="00495CAD" w:rsidRPr="00B85041">
        <w:rPr>
          <w:rFonts w:ascii="ＭＳ Ｐゴシック" w:eastAsia="ＭＳ Ｐゴシック" w:hAnsi="ＭＳ Ｐゴシック" w:hint="eastAsia"/>
          <w:sz w:val="24"/>
          <w:szCs w:val="24"/>
        </w:rPr>
        <w:t>避難誘導等の指示</w:t>
      </w:r>
    </w:p>
    <w:p w:rsidR="00A84AFD" w:rsidRPr="00B85041" w:rsidRDefault="00495CAD" w:rsidP="00A430A1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避難指示が出たとき、避難勧告が発令され、</w:t>
      </w:r>
      <w:r w:rsidR="00FC3935">
        <w:rPr>
          <w:rFonts w:ascii="ＭＳ Ｐゴシック" w:eastAsia="ＭＳ Ｐゴシック" w:hAnsi="ＭＳ Ｐゴシック" w:hint="eastAsia"/>
          <w:sz w:val="24"/>
          <w:szCs w:val="24"/>
        </w:rPr>
        <w:t>会長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は必要される者があ</w:t>
      </w:r>
      <w:r w:rsidR="00A84AFD" w:rsidRPr="00B85041">
        <w:rPr>
          <w:rFonts w:ascii="ＭＳ Ｐゴシック" w:eastAsia="ＭＳ Ｐゴシック" w:hAnsi="ＭＳ Ｐゴシック" w:hint="eastAsia"/>
          <w:sz w:val="24"/>
          <w:szCs w:val="24"/>
        </w:rPr>
        <w:t>ると認められた場合避難誘導班に対して、避難誘導の指示を行う。</w:t>
      </w:r>
    </w:p>
    <w:p w:rsidR="00942A08" w:rsidRPr="00B85041" w:rsidRDefault="00A430A1" w:rsidP="00A430A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495CAD" w:rsidRPr="00B85041">
        <w:rPr>
          <w:rFonts w:ascii="ＭＳ Ｐゴシック" w:eastAsia="ＭＳ Ｐゴシック" w:hAnsi="ＭＳ Ｐゴシック" w:hint="eastAsia"/>
          <w:sz w:val="24"/>
          <w:szCs w:val="24"/>
        </w:rPr>
        <w:t>避難誘導</w:t>
      </w:r>
    </w:p>
    <w:p w:rsidR="00495CAD" w:rsidRPr="00B85041" w:rsidRDefault="00A430A1" w:rsidP="00A430A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ア．</w:t>
      </w:r>
      <w:r w:rsidR="00495CAD" w:rsidRPr="00B85041">
        <w:rPr>
          <w:rFonts w:ascii="ＭＳ Ｐゴシック" w:eastAsia="ＭＳ Ｐゴシック" w:hAnsi="ＭＳ Ｐゴシック" w:hint="eastAsia"/>
          <w:sz w:val="24"/>
          <w:szCs w:val="24"/>
        </w:rPr>
        <w:t>避難誘導班は、</w:t>
      </w:r>
      <w:r w:rsidR="00FC3935">
        <w:rPr>
          <w:rFonts w:ascii="ＭＳ Ｐゴシック" w:eastAsia="ＭＳ Ｐゴシック" w:hAnsi="ＭＳ Ｐゴシック" w:hint="eastAsia"/>
          <w:sz w:val="24"/>
          <w:szCs w:val="24"/>
        </w:rPr>
        <w:t>会長</w:t>
      </w:r>
      <w:r w:rsidR="00495CAD" w:rsidRPr="00B85041">
        <w:rPr>
          <w:rFonts w:ascii="ＭＳ Ｐゴシック" w:eastAsia="ＭＳ Ｐゴシック" w:hAnsi="ＭＳ Ｐゴシック" w:hint="eastAsia"/>
          <w:sz w:val="24"/>
          <w:szCs w:val="24"/>
        </w:rPr>
        <w:t>の指示に基づき、住民を誘導する。</w:t>
      </w:r>
    </w:p>
    <w:p w:rsidR="00A84AFD" w:rsidRPr="00B85041" w:rsidRDefault="00A430A1" w:rsidP="00A430A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イ．</w:t>
      </w:r>
      <w:r w:rsidR="00A84AFD" w:rsidRPr="00B85041">
        <w:rPr>
          <w:rFonts w:ascii="ＭＳ Ｐゴシック" w:eastAsia="ＭＳ Ｐゴシック" w:hAnsi="ＭＳ Ｐゴシック" w:hint="eastAsia"/>
          <w:sz w:val="24"/>
          <w:szCs w:val="24"/>
        </w:rPr>
        <w:t>安否の確認結果を</w:t>
      </w:r>
      <w:r w:rsidR="00FC3935">
        <w:rPr>
          <w:rFonts w:ascii="ＭＳ Ｐゴシック" w:eastAsia="ＭＳ Ｐゴシック" w:hAnsi="ＭＳ Ｐゴシック" w:hint="eastAsia"/>
          <w:sz w:val="24"/>
          <w:szCs w:val="24"/>
        </w:rPr>
        <w:t>会長</w:t>
      </w:r>
      <w:r w:rsidR="00A84AFD" w:rsidRPr="00B85041">
        <w:rPr>
          <w:rFonts w:ascii="ＭＳ Ｐゴシック" w:eastAsia="ＭＳ Ｐゴシック" w:hAnsi="ＭＳ Ｐゴシック" w:hint="eastAsia"/>
          <w:sz w:val="24"/>
          <w:szCs w:val="24"/>
        </w:rPr>
        <w:t>に報告する。</w:t>
      </w:r>
    </w:p>
    <w:p w:rsidR="00946747" w:rsidRPr="00B85041" w:rsidRDefault="00A430A1" w:rsidP="00A430A1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ウ．</w:t>
      </w:r>
      <w:r w:rsidR="00946747" w:rsidRPr="00B85041">
        <w:rPr>
          <w:rFonts w:ascii="ＭＳ Ｐゴシック" w:eastAsia="ＭＳ Ｐゴシック" w:hAnsi="ＭＳ Ｐゴシック" w:hint="eastAsia"/>
          <w:sz w:val="24"/>
          <w:szCs w:val="24"/>
        </w:rPr>
        <w:t>避難所まで誘導が困難な場合は、安全な場所に誘導し</w:t>
      </w:r>
      <w:r w:rsidR="00FC3935">
        <w:rPr>
          <w:rFonts w:ascii="ＭＳ Ｐゴシック" w:eastAsia="ＭＳ Ｐゴシック" w:hAnsi="ＭＳ Ｐゴシック" w:hint="eastAsia"/>
          <w:sz w:val="24"/>
          <w:szCs w:val="24"/>
        </w:rPr>
        <w:t>会長</w:t>
      </w:r>
      <w:r w:rsidR="00946747" w:rsidRPr="00B85041">
        <w:rPr>
          <w:rFonts w:ascii="ＭＳ Ｐゴシック" w:eastAsia="ＭＳ Ｐゴシック" w:hAnsi="ＭＳ Ｐゴシック" w:hint="eastAsia"/>
          <w:sz w:val="24"/>
          <w:szCs w:val="24"/>
        </w:rPr>
        <w:t>に報告する。</w:t>
      </w:r>
    </w:p>
    <w:p w:rsidR="00A430A1" w:rsidRPr="00B85041" w:rsidRDefault="00A430A1" w:rsidP="00946747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46747" w:rsidRPr="00B85041" w:rsidRDefault="00946747" w:rsidP="00946747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10</w:t>
      </w:r>
      <w:r w:rsidR="00A430A1"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85041">
        <w:rPr>
          <w:rFonts w:ascii="ＭＳ Ｐゴシック" w:eastAsia="ＭＳ Ｐゴシック" w:hAnsi="ＭＳ Ｐゴシック" w:hint="eastAsia"/>
          <w:b/>
          <w:sz w:val="24"/>
          <w:szCs w:val="24"/>
        </w:rPr>
        <w:t>給食・給水</w:t>
      </w:r>
    </w:p>
    <w:p w:rsidR="001033CA" w:rsidRPr="00B85041" w:rsidRDefault="00A430A1" w:rsidP="00A430A1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946747" w:rsidRPr="00B85041">
        <w:rPr>
          <w:rFonts w:ascii="ＭＳ Ｐゴシック" w:eastAsia="ＭＳ Ｐゴシック" w:hAnsi="ＭＳ Ｐゴシック" w:hint="eastAsia"/>
          <w:sz w:val="24"/>
          <w:szCs w:val="24"/>
        </w:rPr>
        <w:t>給食給水班は、市から配布された食料又は地域内の家庭から提供</w:t>
      </w:r>
      <w:r w:rsidR="00B85041" w:rsidRPr="00B85041">
        <w:rPr>
          <w:rFonts w:ascii="ＭＳ Ｐゴシック" w:eastAsia="ＭＳ Ｐゴシック" w:hAnsi="ＭＳ Ｐゴシック" w:hint="eastAsia"/>
          <w:sz w:val="24"/>
          <w:szCs w:val="24"/>
        </w:rPr>
        <w:t>を受けた食料で</w:t>
      </w:r>
      <w:r w:rsidR="001033CA" w:rsidRPr="00B85041">
        <w:rPr>
          <w:rFonts w:ascii="ＭＳ Ｐゴシック" w:eastAsia="ＭＳ Ｐゴシック" w:hAnsi="ＭＳ Ｐゴシック" w:hint="eastAsia"/>
          <w:sz w:val="24"/>
          <w:szCs w:val="24"/>
        </w:rPr>
        <w:t>炊き出し</w:t>
      </w:r>
      <w:r w:rsidR="00B85041" w:rsidRPr="00B85041">
        <w:rPr>
          <w:rFonts w:ascii="ＭＳ Ｐゴシック" w:eastAsia="ＭＳ Ｐゴシック" w:hAnsi="ＭＳ Ｐゴシック" w:hint="eastAsia"/>
          <w:sz w:val="24"/>
          <w:szCs w:val="24"/>
        </w:rPr>
        <w:t>、又は配布</w:t>
      </w:r>
      <w:r w:rsidR="001033CA" w:rsidRPr="00B85041">
        <w:rPr>
          <w:rFonts w:ascii="ＭＳ Ｐゴシック" w:eastAsia="ＭＳ Ｐゴシック" w:hAnsi="ＭＳ Ｐゴシック" w:hint="eastAsia"/>
          <w:sz w:val="24"/>
          <w:szCs w:val="24"/>
        </w:rPr>
        <w:t>等を行う。</w:t>
      </w:r>
    </w:p>
    <w:p w:rsidR="00CD3AC7" w:rsidRPr="00B85041" w:rsidRDefault="00A430A1" w:rsidP="00A430A1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（２）</w:t>
      </w:r>
      <w:r w:rsidR="00946747" w:rsidRPr="00B85041">
        <w:rPr>
          <w:rFonts w:ascii="ＭＳ Ｐゴシック" w:eastAsia="ＭＳ Ｐゴシック" w:hAnsi="ＭＳ Ｐゴシック" w:hint="eastAsia"/>
          <w:sz w:val="24"/>
          <w:szCs w:val="24"/>
        </w:rPr>
        <w:t>給食給水班は、市から提供され</w:t>
      </w:r>
      <w:r w:rsidRPr="00B85041">
        <w:rPr>
          <w:rFonts w:ascii="ＭＳ Ｐゴシック" w:eastAsia="ＭＳ Ｐゴシック" w:hAnsi="ＭＳ Ｐゴシック" w:hint="eastAsia"/>
          <w:sz w:val="24"/>
          <w:szCs w:val="24"/>
        </w:rPr>
        <w:t>た</w:t>
      </w:r>
      <w:r w:rsidR="00B85041" w:rsidRPr="00B85041">
        <w:rPr>
          <w:rFonts w:ascii="ＭＳ Ｐゴシック" w:eastAsia="ＭＳ Ｐゴシック" w:hAnsi="ＭＳ Ｐゴシック" w:hint="eastAsia"/>
          <w:sz w:val="24"/>
          <w:szCs w:val="24"/>
        </w:rPr>
        <w:t>飲料水</w:t>
      </w:r>
      <w:r w:rsidR="001033CA" w:rsidRPr="00B85041">
        <w:rPr>
          <w:rFonts w:ascii="ＭＳ Ｐゴシック" w:eastAsia="ＭＳ Ｐゴシック" w:hAnsi="ＭＳ Ｐゴシック" w:hint="eastAsia"/>
          <w:sz w:val="24"/>
          <w:szCs w:val="24"/>
        </w:rPr>
        <w:t>又は井戸等により確保した飲料水を配布する。</w:t>
      </w:r>
    </w:p>
    <w:sectPr w:rsidR="00CD3AC7" w:rsidRPr="00B85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CA" w:rsidRDefault="002F75CA" w:rsidP="00A92CA0">
      <w:r>
        <w:separator/>
      </w:r>
    </w:p>
  </w:endnote>
  <w:endnote w:type="continuationSeparator" w:id="0">
    <w:p w:rsidR="002F75CA" w:rsidRDefault="002F75CA" w:rsidP="00A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CA" w:rsidRDefault="002F75CA" w:rsidP="00A92CA0">
      <w:r>
        <w:separator/>
      </w:r>
    </w:p>
  </w:footnote>
  <w:footnote w:type="continuationSeparator" w:id="0">
    <w:p w:rsidR="002F75CA" w:rsidRDefault="002F75CA" w:rsidP="00A9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D43"/>
    <w:multiLevelType w:val="hybridMultilevel"/>
    <w:tmpl w:val="5582F2DA"/>
    <w:lvl w:ilvl="0" w:tplc="AAC02E36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2A6C1CCA"/>
    <w:multiLevelType w:val="hybridMultilevel"/>
    <w:tmpl w:val="DCA65E06"/>
    <w:lvl w:ilvl="0" w:tplc="7704646C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402D3464"/>
    <w:multiLevelType w:val="hybridMultilevel"/>
    <w:tmpl w:val="C0D2DDB2"/>
    <w:lvl w:ilvl="0" w:tplc="81E497B2">
      <w:start w:val="1"/>
      <w:numFmt w:val="aiueoFullWidth"/>
      <w:lvlText w:val="%1．"/>
      <w:lvlJc w:val="left"/>
      <w:pPr>
        <w:ind w:left="1395" w:hanging="405"/>
      </w:pPr>
      <w:rPr>
        <w:rFonts w:hint="default"/>
        <w:lang w:val="en-US"/>
      </w:rPr>
    </w:lvl>
    <w:lvl w:ilvl="1" w:tplc="562C45DE">
      <w:start w:val="6"/>
      <w:numFmt w:val="decimalFullWidth"/>
      <w:lvlText w:val="%2．"/>
      <w:lvlJc w:val="left"/>
      <w:pPr>
        <w:ind w:left="17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43E60DED"/>
    <w:multiLevelType w:val="hybridMultilevel"/>
    <w:tmpl w:val="6FBE2DEA"/>
    <w:lvl w:ilvl="0" w:tplc="772C73F4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BDF61B68">
      <w:start w:val="1"/>
      <w:numFmt w:val="aiueoFullWidth"/>
      <w:lvlText w:val="%2．"/>
      <w:lvlJc w:val="left"/>
      <w:pPr>
        <w:ind w:left="133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55DC2617"/>
    <w:multiLevelType w:val="hybridMultilevel"/>
    <w:tmpl w:val="70DAF9CC"/>
    <w:lvl w:ilvl="0" w:tplc="2D428824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EDA123A"/>
    <w:multiLevelType w:val="hybridMultilevel"/>
    <w:tmpl w:val="F588FE92"/>
    <w:lvl w:ilvl="0" w:tplc="0614885E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662B5238"/>
    <w:multiLevelType w:val="hybridMultilevel"/>
    <w:tmpl w:val="62D4BCFA"/>
    <w:lvl w:ilvl="0" w:tplc="750483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CC481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F13E9A"/>
    <w:multiLevelType w:val="hybridMultilevel"/>
    <w:tmpl w:val="817C0D46"/>
    <w:lvl w:ilvl="0" w:tplc="326CA3C0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F9"/>
    <w:rsid w:val="00051BE2"/>
    <w:rsid w:val="000835B8"/>
    <w:rsid w:val="00097009"/>
    <w:rsid w:val="000E60F9"/>
    <w:rsid w:val="000E6349"/>
    <w:rsid w:val="001033CA"/>
    <w:rsid w:val="0014725C"/>
    <w:rsid w:val="0016263C"/>
    <w:rsid w:val="001732B2"/>
    <w:rsid w:val="00201E02"/>
    <w:rsid w:val="00211CEC"/>
    <w:rsid w:val="00270CC1"/>
    <w:rsid w:val="002F75CA"/>
    <w:rsid w:val="00386732"/>
    <w:rsid w:val="00495CAD"/>
    <w:rsid w:val="004D0F00"/>
    <w:rsid w:val="004D7588"/>
    <w:rsid w:val="00513A2F"/>
    <w:rsid w:val="005F7D13"/>
    <w:rsid w:val="007F7D68"/>
    <w:rsid w:val="00867FF4"/>
    <w:rsid w:val="00873851"/>
    <w:rsid w:val="008901CA"/>
    <w:rsid w:val="008C4BD9"/>
    <w:rsid w:val="008F73CC"/>
    <w:rsid w:val="009030DF"/>
    <w:rsid w:val="009312FA"/>
    <w:rsid w:val="00942A08"/>
    <w:rsid w:val="00946747"/>
    <w:rsid w:val="00960571"/>
    <w:rsid w:val="00A430A1"/>
    <w:rsid w:val="00A84AFD"/>
    <w:rsid w:val="00A92CA0"/>
    <w:rsid w:val="00B2404C"/>
    <w:rsid w:val="00B85041"/>
    <w:rsid w:val="00CD3AC7"/>
    <w:rsid w:val="00DB363A"/>
    <w:rsid w:val="00DB3768"/>
    <w:rsid w:val="00DC535A"/>
    <w:rsid w:val="00ED0E8D"/>
    <w:rsid w:val="00F12F8F"/>
    <w:rsid w:val="00F80419"/>
    <w:rsid w:val="00FB7844"/>
    <w:rsid w:val="00FC3935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F65FA-A59A-4063-B081-C931582D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F9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097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CA0"/>
  </w:style>
  <w:style w:type="paragraph" w:styleId="a8">
    <w:name w:val="footer"/>
    <w:basedOn w:val="a"/>
    <w:link w:val="a9"/>
    <w:uiPriority w:val="99"/>
    <w:unhideWhenUsed/>
    <w:rsid w:val="00A92C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安心安全課 12</dc:creator>
  <cp:keywords/>
  <dc:description/>
  <cp:lastModifiedBy>安心安全課 04</cp:lastModifiedBy>
  <cp:revision>11</cp:revision>
  <cp:lastPrinted>2017-12-19T07:06:00Z</cp:lastPrinted>
  <dcterms:created xsi:type="dcterms:W3CDTF">2017-12-18T08:05:00Z</dcterms:created>
  <dcterms:modified xsi:type="dcterms:W3CDTF">2018-01-12T08:03:00Z</dcterms:modified>
</cp:coreProperties>
</file>