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A2" w:rsidRDefault="005210B8">
      <w:pPr>
        <w:rPr>
          <w:rFonts w:ascii="ＭＳ 明朝" w:eastAsia="ＭＳ 明朝" w:hAnsi="ＭＳ 明朝"/>
          <w:sz w:val="22"/>
        </w:rPr>
      </w:pPr>
      <w:r>
        <w:rPr>
          <w:rFonts w:ascii="ＭＳ 明朝" w:eastAsia="ＭＳ 明朝" w:hAnsi="ＭＳ 明朝" w:hint="eastAsia"/>
          <w:sz w:val="22"/>
        </w:rPr>
        <w:t>（別紙２）</w:t>
      </w:r>
    </w:p>
    <w:p w:rsidR="00784F46" w:rsidRDefault="005210B8" w:rsidP="00405DA2">
      <w:pPr>
        <w:jc w:val="center"/>
        <w:rPr>
          <w:rFonts w:ascii="ＭＳ 明朝" w:eastAsia="ＭＳ 明朝" w:hAnsi="ＭＳ 明朝"/>
          <w:sz w:val="22"/>
        </w:rPr>
      </w:pPr>
      <w:r w:rsidRPr="005210B8">
        <w:rPr>
          <w:rFonts w:ascii="ＭＳ 明朝" w:eastAsia="ＭＳ 明朝" w:hAnsi="ＭＳ 明朝"/>
          <w:sz w:val="22"/>
        </w:rPr>
        <w:t>予想されるリスクと責任分担</w:t>
      </w:r>
    </w:p>
    <w:p w:rsidR="00D81BBC" w:rsidRDefault="00D81BBC">
      <w:pPr>
        <w:rPr>
          <w:rFonts w:ascii="ＭＳ 明朝" w:eastAsia="ＭＳ 明朝" w:hAnsi="ＭＳ 明朝"/>
          <w:sz w:val="22"/>
        </w:rPr>
      </w:pPr>
    </w:p>
    <w:tbl>
      <w:tblPr>
        <w:tblStyle w:val="a3"/>
        <w:tblW w:w="9634" w:type="dxa"/>
        <w:tblLook w:val="04A0" w:firstRow="1" w:lastRow="0" w:firstColumn="1" w:lastColumn="0" w:noHBand="0" w:noVBand="1"/>
      </w:tblPr>
      <w:tblGrid>
        <w:gridCol w:w="837"/>
        <w:gridCol w:w="1963"/>
        <w:gridCol w:w="5133"/>
        <w:gridCol w:w="851"/>
        <w:gridCol w:w="850"/>
      </w:tblGrid>
      <w:tr w:rsidR="005210B8" w:rsidRPr="005210B8" w:rsidTr="003729FC">
        <w:tc>
          <w:tcPr>
            <w:tcW w:w="837" w:type="dxa"/>
            <w:vMerge w:val="restart"/>
          </w:tcPr>
          <w:p w:rsidR="005210B8" w:rsidRPr="005210B8" w:rsidRDefault="005210B8">
            <w:pPr>
              <w:rPr>
                <w:rFonts w:ascii="ＭＳ 明朝" w:eastAsia="ＭＳ 明朝" w:hAnsi="ＭＳ 明朝"/>
                <w:sz w:val="18"/>
                <w:szCs w:val="18"/>
              </w:rPr>
            </w:pPr>
          </w:p>
        </w:tc>
        <w:tc>
          <w:tcPr>
            <w:tcW w:w="1963" w:type="dxa"/>
            <w:vMerge w:val="restart"/>
            <w:vAlign w:val="center"/>
          </w:tcPr>
          <w:p w:rsidR="005210B8" w:rsidRPr="005210B8" w:rsidRDefault="005210B8" w:rsidP="003729FC">
            <w:pPr>
              <w:jc w:val="center"/>
              <w:rPr>
                <w:rFonts w:ascii="ＭＳ 明朝" w:eastAsia="ＭＳ 明朝" w:hAnsi="ＭＳ 明朝"/>
                <w:sz w:val="18"/>
                <w:szCs w:val="18"/>
              </w:rPr>
            </w:pPr>
            <w:r w:rsidRPr="005210B8">
              <w:rPr>
                <w:rFonts w:ascii="ＭＳ 明朝" w:eastAsia="ＭＳ 明朝" w:hAnsi="ＭＳ 明朝"/>
                <w:sz w:val="18"/>
                <w:szCs w:val="18"/>
              </w:rPr>
              <w:t>リスクの種類</w:t>
            </w:r>
          </w:p>
        </w:tc>
        <w:tc>
          <w:tcPr>
            <w:tcW w:w="5133" w:type="dxa"/>
            <w:vMerge w:val="restart"/>
            <w:vAlign w:val="center"/>
          </w:tcPr>
          <w:p w:rsidR="005210B8" w:rsidRPr="005210B8" w:rsidRDefault="005210B8" w:rsidP="003729FC">
            <w:pPr>
              <w:jc w:val="center"/>
              <w:rPr>
                <w:rFonts w:ascii="ＭＳ 明朝" w:eastAsia="ＭＳ 明朝" w:hAnsi="ＭＳ 明朝"/>
                <w:sz w:val="18"/>
                <w:szCs w:val="18"/>
              </w:rPr>
            </w:pPr>
            <w:r w:rsidRPr="005210B8">
              <w:rPr>
                <w:rFonts w:ascii="ＭＳ 明朝" w:eastAsia="ＭＳ 明朝" w:hAnsi="ＭＳ 明朝"/>
                <w:sz w:val="18"/>
                <w:szCs w:val="18"/>
              </w:rPr>
              <w:t>リスク内容</w:t>
            </w:r>
          </w:p>
        </w:tc>
        <w:tc>
          <w:tcPr>
            <w:tcW w:w="1701" w:type="dxa"/>
            <w:gridSpan w:val="2"/>
          </w:tcPr>
          <w:p w:rsidR="005210B8" w:rsidRPr="005210B8" w:rsidRDefault="005210B8" w:rsidP="003729FC">
            <w:pPr>
              <w:jc w:val="center"/>
              <w:rPr>
                <w:rFonts w:ascii="ＭＳ 明朝" w:eastAsia="ＭＳ 明朝" w:hAnsi="ＭＳ 明朝"/>
                <w:sz w:val="18"/>
                <w:szCs w:val="18"/>
              </w:rPr>
            </w:pPr>
            <w:r w:rsidRPr="005210B8">
              <w:rPr>
                <w:rFonts w:ascii="ＭＳ 明朝" w:eastAsia="ＭＳ 明朝" w:hAnsi="ＭＳ 明朝" w:hint="eastAsia"/>
                <w:sz w:val="18"/>
                <w:szCs w:val="18"/>
              </w:rPr>
              <w:t>負担者</w:t>
            </w:r>
          </w:p>
        </w:tc>
      </w:tr>
      <w:tr w:rsidR="005210B8" w:rsidRPr="005210B8" w:rsidTr="003729FC">
        <w:tc>
          <w:tcPr>
            <w:tcW w:w="837" w:type="dxa"/>
            <w:vMerge/>
          </w:tcPr>
          <w:p w:rsidR="005210B8" w:rsidRPr="005210B8" w:rsidRDefault="005210B8">
            <w:pPr>
              <w:rPr>
                <w:rFonts w:ascii="ＭＳ 明朝" w:eastAsia="ＭＳ 明朝" w:hAnsi="ＭＳ 明朝"/>
                <w:sz w:val="18"/>
                <w:szCs w:val="18"/>
              </w:rPr>
            </w:pPr>
          </w:p>
        </w:tc>
        <w:tc>
          <w:tcPr>
            <w:tcW w:w="1963" w:type="dxa"/>
            <w:vMerge/>
          </w:tcPr>
          <w:p w:rsidR="005210B8" w:rsidRPr="005210B8" w:rsidRDefault="005210B8">
            <w:pPr>
              <w:rPr>
                <w:rFonts w:ascii="ＭＳ 明朝" w:eastAsia="ＭＳ 明朝" w:hAnsi="ＭＳ 明朝"/>
                <w:sz w:val="18"/>
                <w:szCs w:val="18"/>
              </w:rPr>
            </w:pPr>
          </w:p>
        </w:tc>
        <w:tc>
          <w:tcPr>
            <w:tcW w:w="5133" w:type="dxa"/>
            <w:vMerge/>
          </w:tcPr>
          <w:p w:rsidR="005210B8" w:rsidRPr="005210B8" w:rsidRDefault="005210B8">
            <w:pPr>
              <w:rPr>
                <w:rFonts w:ascii="ＭＳ 明朝" w:eastAsia="ＭＳ 明朝" w:hAnsi="ＭＳ 明朝"/>
                <w:sz w:val="18"/>
                <w:szCs w:val="18"/>
              </w:rPr>
            </w:pPr>
          </w:p>
        </w:tc>
        <w:tc>
          <w:tcPr>
            <w:tcW w:w="851" w:type="dxa"/>
          </w:tcPr>
          <w:p w:rsidR="005210B8" w:rsidRPr="005210B8" w:rsidRDefault="005210B8" w:rsidP="003729FC">
            <w:pPr>
              <w:jc w:val="center"/>
              <w:rPr>
                <w:rFonts w:ascii="ＭＳ 明朝" w:eastAsia="ＭＳ 明朝" w:hAnsi="ＭＳ 明朝"/>
                <w:sz w:val="18"/>
                <w:szCs w:val="18"/>
              </w:rPr>
            </w:pPr>
            <w:r w:rsidRPr="005210B8">
              <w:rPr>
                <w:rFonts w:ascii="ＭＳ 明朝" w:eastAsia="ＭＳ 明朝" w:hAnsi="ＭＳ 明朝" w:hint="eastAsia"/>
                <w:sz w:val="18"/>
                <w:szCs w:val="18"/>
              </w:rPr>
              <w:t>市</w:t>
            </w:r>
          </w:p>
        </w:tc>
        <w:tc>
          <w:tcPr>
            <w:tcW w:w="850" w:type="dxa"/>
          </w:tcPr>
          <w:p w:rsidR="005210B8" w:rsidRPr="005210B8" w:rsidRDefault="005210B8" w:rsidP="003729FC">
            <w:pPr>
              <w:jc w:val="center"/>
              <w:rPr>
                <w:rFonts w:ascii="ＭＳ 明朝" w:eastAsia="ＭＳ 明朝" w:hAnsi="ＭＳ 明朝"/>
                <w:sz w:val="18"/>
                <w:szCs w:val="18"/>
              </w:rPr>
            </w:pPr>
            <w:r w:rsidRPr="005210B8">
              <w:rPr>
                <w:rFonts w:ascii="ＭＳ 明朝" w:eastAsia="ＭＳ 明朝" w:hAnsi="ＭＳ 明朝" w:hint="eastAsia"/>
                <w:sz w:val="18"/>
                <w:szCs w:val="18"/>
              </w:rPr>
              <w:t>事業者</w:t>
            </w:r>
          </w:p>
        </w:tc>
      </w:tr>
      <w:tr w:rsidR="003729FC" w:rsidRPr="005210B8" w:rsidTr="008E6799">
        <w:tc>
          <w:tcPr>
            <w:tcW w:w="837" w:type="dxa"/>
            <w:vMerge w:val="restart"/>
            <w:vAlign w:val="center"/>
          </w:tcPr>
          <w:p w:rsidR="003729FC" w:rsidRPr="005210B8" w:rsidRDefault="00D81BBC" w:rsidP="00D81BBC">
            <w:pPr>
              <w:jc w:val="center"/>
              <w:rPr>
                <w:rFonts w:ascii="ＭＳ 明朝" w:eastAsia="ＭＳ 明朝" w:hAnsi="ＭＳ 明朝"/>
                <w:sz w:val="18"/>
                <w:szCs w:val="18"/>
              </w:rPr>
            </w:pPr>
            <w:r>
              <w:rPr>
                <w:rFonts w:ascii="ＭＳ 明朝" w:eastAsia="ＭＳ 明朝" w:hAnsi="ＭＳ 明朝" w:hint="eastAsia"/>
                <w:sz w:val="18"/>
                <w:szCs w:val="18"/>
              </w:rPr>
              <w:t>共通</w:t>
            </w:r>
          </w:p>
        </w:tc>
        <w:tc>
          <w:tcPr>
            <w:tcW w:w="1963" w:type="dxa"/>
          </w:tcPr>
          <w:p w:rsidR="003729FC" w:rsidRPr="005210B8" w:rsidRDefault="003729FC">
            <w:pPr>
              <w:rPr>
                <w:rFonts w:ascii="ＭＳ 明朝" w:eastAsia="ＭＳ 明朝" w:hAnsi="ＭＳ 明朝"/>
                <w:sz w:val="18"/>
                <w:szCs w:val="18"/>
              </w:rPr>
            </w:pPr>
            <w:r w:rsidRPr="005210B8">
              <w:rPr>
                <w:rFonts w:ascii="ＭＳ 明朝" w:eastAsia="ＭＳ 明朝" w:hAnsi="ＭＳ 明朝" w:hint="eastAsia"/>
                <w:sz w:val="18"/>
                <w:szCs w:val="18"/>
              </w:rPr>
              <w:t>募集要項の誤り</w:t>
            </w:r>
          </w:p>
        </w:tc>
        <w:tc>
          <w:tcPr>
            <w:tcW w:w="5133" w:type="dxa"/>
          </w:tcPr>
          <w:p w:rsidR="003729FC" w:rsidRPr="005210B8" w:rsidRDefault="00050ECF">
            <w:pPr>
              <w:rPr>
                <w:rFonts w:ascii="ＭＳ 明朝" w:eastAsia="ＭＳ 明朝" w:hAnsi="ＭＳ 明朝"/>
                <w:sz w:val="18"/>
                <w:szCs w:val="18"/>
              </w:rPr>
            </w:pPr>
            <w:r>
              <w:rPr>
                <w:rFonts w:ascii="ＭＳ 明朝" w:eastAsia="ＭＳ 明朝" w:hAnsi="ＭＳ 明朝" w:hint="eastAsia"/>
                <w:sz w:val="18"/>
                <w:szCs w:val="18"/>
              </w:rPr>
              <w:t>実施要領</w:t>
            </w:r>
            <w:r w:rsidR="003729FC" w:rsidRPr="00645B0A">
              <w:rPr>
                <w:rFonts w:ascii="ＭＳ 明朝" w:eastAsia="ＭＳ 明朝" w:hAnsi="ＭＳ 明朝" w:hint="eastAsia"/>
                <w:sz w:val="18"/>
                <w:szCs w:val="18"/>
              </w:rPr>
              <w:t>の記載事項に重大な誤りのあるもの</w:t>
            </w:r>
          </w:p>
        </w:tc>
        <w:tc>
          <w:tcPr>
            <w:tcW w:w="851"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c>
          <w:tcPr>
            <w:tcW w:w="850" w:type="dxa"/>
            <w:vAlign w:val="center"/>
          </w:tcPr>
          <w:p w:rsidR="003729FC" w:rsidRPr="005210B8" w:rsidRDefault="003729FC" w:rsidP="003729FC">
            <w:pPr>
              <w:jc w:val="center"/>
              <w:rPr>
                <w:rFonts w:ascii="ＭＳ 明朝" w:eastAsia="ＭＳ 明朝" w:hAnsi="ＭＳ 明朝"/>
                <w:sz w:val="18"/>
                <w:szCs w:val="18"/>
              </w:rPr>
            </w:pP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pPr>
              <w:rPr>
                <w:rFonts w:ascii="ＭＳ 明朝" w:eastAsia="ＭＳ 明朝" w:hAnsi="ＭＳ 明朝"/>
                <w:sz w:val="18"/>
                <w:szCs w:val="18"/>
              </w:rPr>
            </w:pPr>
            <w:r w:rsidRPr="005210B8">
              <w:rPr>
                <w:rFonts w:ascii="ＭＳ 明朝" w:eastAsia="ＭＳ 明朝" w:hAnsi="ＭＳ 明朝" w:hint="eastAsia"/>
                <w:sz w:val="18"/>
                <w:szCs w:val="18"/>
              </w:rPr>
              <w:t>提案書類の誤り</w:t>
            </w: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提案書類の誤りにより目的が達成できない場合</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Align w:val="center"/>
          </w:tcPr>
          <w:p w:rsidR="003729FC" w:rsidRPr="005210B8" w:rsidRDefault="003729FC">
            <w:pPr>
              <w:rPr>
                <w:rFonts w:ascii="ＭＳ 明朝" w:eastAsia="ＭＳ 明朝" w:hAnsi="ＭＳ 明朝"/>
                <w:sz w:val="18"/>
                <w:szCs w:val="18"/>
              </w:rPr>
            </w:pPr>
            <w:r w:rsidRPr="005210B8">
              <w:rPr>
                <w:rFonts w:ascii="ＭＳ 明朝" w:eastAsia="ＭＳ 明朝" w:hAnsi="ＭＳ 明朝" w:hint="eastAsia"/>
                <w:sz w:val="18"/>
                <w:szCs w:val="18"/>
              </w:rPr>
              <w:t>第三者賠償</w:t>
            </w:r>
          </w:p>
        </w:tc>
        <w:tc>
          <w:tcPr>
            <w:tcW w:w="5133" w:type="dxa"/>
          </w:tcPr>
          <w:p w:rsidR="003729FC" w:rsidRPr="005210B8" w:rsidRDefault="00050ECF">
            <w:pPr>
              <w:rPr>
                <w:rFonts w:ascii="ＭＳ 明朝" w:eastAsia="ＭＳ 明朝" w:hAnsi="ＭＳ 明朝"/>
                <w:sz w:val="18"/>
                <w:szCs w:val="18"/>
              </w:rPr>
            </w:pPr>
            <w:r>
              <w:rPr>
                <w:rFonts w:ascii="ＭＳ 明朝" w:eastAsia="ＭＳ 明朝" w:hAnsi="ＭＳ 明朝" w:hint="eastAsia"/>
                <w:sz w:val="18"/>
                <w:szCs w:val="18"/>
              </w:rPr>
              <w:t>再生可能エネルギー</w:t>
            </w:r>
            <w:bookmarkStart w:id="0" w:name="_GoBack"/>
            <w:bookmarkEnd w:id="0"/>
            <w:r w:rsidR="003729FC" w:rsidRPr="00645B0A">
              <w:rPr>
                <w:rFonts w:ascii="ＭＳ 明朝" w:eastAsia="ＭＳ 明朝" w:hAnsi="ＭＳ 明朝" w:hint="eastAsia"/>
                <w:sz w:val="18"/>
                <w:szCs w:val="18"/>
              </w:rPr>
              <w:t>設備、蓄電池等（以下、「設備」という。）に起因する騒音・振動・漏水・脱落・飛散等による場合</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安全性の確保</w:t>
            </w: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設計・建設・維持管理における安全性の確保</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環境の保全</w:t>
            </w: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設計・建設・維持管理における環境の保全</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法令・条例等の変更</w:t>
            </w: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設計・建設・維持管理に影響のある法令・条例等の変更</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Align w:val="center"/>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保険</w:t>
            </w: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設備の設計・建設における履行保証保険及び維持管理期間のリスク保証する保険</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Merge w:val="restart"/>
            <w:vAlign w:val="center"/>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事業の中止・延期</w:t>
            </w: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市の指示によるもの（瑕疵を除く）</w:t>
            </w:r>
          </w:p>
        </w:tc>
        <w:tc>
          <w:tcPr>
            <w:tcW w:w="851"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c>
          <w:tcPr>
            <w:tcW w:w="850" w:type="dxa"/>
            <w:vAlign w:val="center"/>
          </w:tcPr>
          <w:p w:rsidR="003729FC" w:rsidRPr="005210B8" w:rsidRDefault="003729FC" w:rsidP="003729FC">
            <w:pPr>
              <w:jc w:val="center"/>
              <w:rPr>
                <w:rFonts w:ascii="ＭＳ 明朝" w:eastAsia="ＭＳ 明朝" w:hAnsi="ＭＳ 明朝"/>
                <w:sz w:val="18"/>
                <w:szCs w:val="18"/>
              </w:rPr>
            </w:pP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Merge/>
          </w:tcPr>
          <w:p w:rsidR="003729FC" w:rsidRPr="005210B8" w:rsidRDefault="003729FC">
            <w:pPr>
              <w:rPr>
                <w:rFonts w:ascii="ＭＳ 明朝" w:eastAsia="ＭＳ 明朝" w:hAnsi="ＭＳ 明朝"/>
                <w:sz w:val="18"/>
                <w:szCs w:val="18"/>
              </w:rPr>
            </w:pP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発電開始に必要な許可等の遅延によるもの</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Merge/>
          </w:tcPr>
          <w:p w:rsidR="003729FC" w:rsidRPr="005210B8" w:rsidRDefault="003729FC">
            <w:pPr>
              <w:rPr>
                <w:rFonts w:ascii="ＭＳ 明朝" w:eastAsia="ＭＳ 明朝" w:hAnsi="ＭＳ 明朝"/>
                <w:sz w:val="18"/>
                <w:szCs w:val="18"/>
              </w:rPr>
            </w:pPr>
          </w:p>
        </w:tc>
        <w:tc>
          <w:tcPr>
            <w:tcW w:w="5133" w:type="dxa"/>
          </w:tcPr>
          <w:p w:rsidR="003729FC" w:rsidRPr="005210B8" w:rsidRDefault="003729FC">
            <w:pPr>
              <w:rPr>
                <w:rFonts w:ascii="ＭＳ 明朝" w:eastAsia="ＭＳ 明朝" w:hAnsi="ＭＳ 明朝"/>
                <w:sz w:val="18"/>
                <w:szCs w:val="18"/>
              </w:rPr>
            </w:pPr>
            <w:r w:rsidRPr="00645B0A">
              <w:rPr>
                <w:rFonts w:ascii="ＭＳ 明朝" w:eastAsia="ＭＳ 明朝" w:hAnsi="ＭＳ 明朝" w:hint="eastAsia"/>
                <w:sz w:val="18"/>
                <w:szCs w:val="18"/>
              </w:rPr>
              <w:t>事業者の事業放棄、破綻によるもの</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瑕疵担保</w:t>
            </w:r>
          </w:p>
        </w:tc>
        <w:tc>
          <w:tcPr>
            <w:tcW w:w="513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設備等に係る隠れた瑕疵の担保責任</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不可抗力</w:t>
            </w:r>
          </w:p>
        </w:tc>
        <w:tc>
          <w:tcPr>
            <w:tcW w:w="513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天災・暴動等による事業の変更・中止・延期</w:t>
            </w:r>
          </w:p>
        </w:tc>
        <w:tc>
          <w:tcPr>
            <w:tcW w:w="851"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restart"/>
            <w:vAlign w:val="center"/>
          </w:tcPr>
          <w:p w:rsidR="003729FC" w:rsidRDefault="00D81BBC" w:rsidP="00D81BBC">
            <w:pPr>
              <w:jc w:val="center"/>
              <w:rPr>
                <w:rFonts w:ascii="ＭＳ 明朝" w:eastAsia="ＭＳ 明朝" w:hAnsi="ＭＳ 明朝"/>
                <w:sz w:val="18"/>
                <w:szCs w:val="18"/>
              </w:rPr>
            </w:pPr>
            <w:r>
              <w:rPr>
                <w:rFonts w:ascii="ＭＳ 明朝" w:eastAsia="ＭＳ 明朝" w:hAnsi="ＭＳ 明朝" w:hint="eastAsia"/>
                <w:sz w:val="18"/>
                <w:szCs w:val="18"/>
              </w:rPr>
              <w:t>詳細</w:t>
            </w:r>
          </w:p>
          <w:p w:rsidR="00D81BBC" w:rsidRPr="005210B8" w:rsidRDefault="00D81BBC" w:rsidP="00D81BBC">
            <w:pPr>
              <w:jc w:val="center"/>
              <w:rPr>
                <w:rFonts w:ascii="ＭＳ 明朝" w:eastAsia="ＭＳ 明朝" w:hAnsi="ＭＳ 明朝"/>
                <w:sz w:val="18"/>
                <w:szCs w:val="18"/>
              </w:rPr>
            </w:pPr>
            <w:r>
              <w:rPr>
                <w:rFonts w:ascii="ＭＳ 明朝" w:eastAsia="ＭＳ 明朝" w:hAnsi="ＭＳ 明朝" w:hint="eastAsia"/>
                <w:sz w:val="18"/>
                <w:szCs w:val="18"/>
              </w:rPr>
              <w:t>設計</w:t>
            </w: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物価</w:t>
            </w:r>
          </w:p>
        </w:tc>
        <w:tc>
          <w:tcPr>
            <w:tcW w:w="513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物価変動（</w:t>
            </w:r>
            <w:r w:rsidRPr="00645B0A">
              <w:rPr>
                <w:rFonts w:ascii="ＭＳ 明朝" w:eastAsia="ＭＳ 明朝" w:hAnsi="ＭＳ 明朝"/>
                <w:sz w:val="18"/>
                <w:szCs w:val="18"/>
              </w:rPr>
              <w:t>PPA 事業）</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応募コスト</w:t>
            </w:r>
          </w:p>
        </w:tc>
        <w:tc>
          <w:tcPr>
            <w:tcW w:w="513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応募コストの負担</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資金調達</w:t>
            </w:r>
          </w:p>
        </w:tc>
        <w:tc>
          <w:tcPr>
            <w:tcW w:w="513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必要な資金の確保に関すること</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restart"/>
            <w:vAlign w:val="center"/>
          </w:tcPr>
          <w:p w:rsidR="003729FC" w:rsidRPr="005210B8" w:rsidRDefault="00D81BBC" w:rsidP="00D81BBC">
            <w:pPr>
              <w:jc w:val="center"/>
              <w:rPr>
                <w:rFonts w:ascii="ＭＳ 明朝" w:eastAsia="ＭＳ 明朝" w:hAnsi="ＭＳ 明朝"/>
                <w:sz w:val="18"/>
                <w:szCs w:val="18"/>
              </w:rPr>
            </w:pPr>
            <w:r>
              <w:rPr>
                <w:rFonts w:ascii="ＭＳ 明朝" w:eastAsia="ＭＳ 明朝" w:hAnsi="ＭＳ 明朝" w:hint="eastAsia"/>
                <w:sz w:val="18"/>
                <w:szCs w:val="18"/>
              </w:rPr>
              <w:t>設置</w:t>
            </w: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物価</w:t>
            </w:r>
          </w:p>
        </w:tc>
        <w:tc>
          <w:tcPr>
            <w:tcW w:w="513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物価変動（</w:t>
            </w:r>
            <w:r w:rsidRPr="00645B0A">
              <w:rPr>
                <w:rFonts w:ascii="ＭＳ 明朝" w:eastAsia="ＭＳ 明朝" w:hAnsi="ＭＳ 明朝"/>
                <w:sz w:val="18"/>
                <w:szCs w:val="18"/>
              </w:rPr>
              <w:t>PPA 事業）</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用地の確保</w:t>
            </w:r>
          </w:p>
        </w:tc>
        <w:tc>
          <w:tcPr>
            <w:tcW w:w="513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資材置き場の確保に関する調整</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工事遅延・未完工</w:t>
            </w:r>
          </w:p>
        </w:tc>
        <w:tc>
          <w:tcPr>
            <w:tcW w:w="513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工事遅延・未完工による電力供給開始の遅延</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性能</w:t>
            </w:r>
          </w:p>
        </w:tc>
        <w:tc>
          <w:tcPr>
            <w:tcW w:w="513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要求仕様不適合（施工不良を含む）</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一時的損害</w:t>
            </w:r>
          </w:p>
        </w:tc>
        <w:tc>
          <w:tcPr>
            <w:tcW w:w="513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発電開始前に工事目的物等に関して生じた損害</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restart"/>
            <w:vAlign w:val="center"/>
          </w:tcPr>
          <w:p w:rsidR="003729FC" w:rsidRDefault="00D81BBC" w:rsidP="00D81BBC">
            <w:pPr>
              <w:jc w:val="center"/>
              <w:rPr>
                <w:rFonts w:ascii="ＭＳ 明朝" w:eastAsia="ＭＳ 明朝" w:hAnsi="ＭＳ 明朝"/>
                <w:sz w:val="18"/>
                <w:szCs w:val="18"/>
              </w:rPr>
            </w:pPr>
            <w:r>
              <w:rPr>
                <w:rFonts w:ascii="ＭＳ 明朝" w:eastAsia="ＭＳ 明朝" w:hAnsi="ＭＳ 明朝" w:hint="eastAsia"/>
                <w:sz w:val="18"/>
                <w:szCs w:val="18"/>
              </w:rPr>
              <w:t>維持</w:t>
            </w:r>
          </w:p>
          <w:p w:rsidR="00D81BBC" w:rsidRPr="005210B8" w:rsidRDefault="00D81BBC" w:rsidP="00D81BBC">
            <w:pPr>
              <w:jc w:val="center"/>
              <w:rPr>
                <w:rFonts w:ascii="ＭＳ 明朝" w:eastAsia="ＭＳ 明朝" w:hAnsi="ＭＳ 明朝"/>
                <w:sz w:val="18"/>
                <w:szCs w:val="18"/>
              </w:rPr>
            </w:pPr>
            <w:r>
              <w:rPr>
                <w:rFonts w:ascii="ＭＳ 明朝" w:eastAsia="ＭＳ 明朝" w:hAnsi="ＭＳ 明朝" w:hint="eastAsia"/>
                <w:sz w:val="18"/>
                <w:szCs w:val="18"/>
              </w:rPr>
              <w:t>管理</w:t>
            </w: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計画変更</w:t>
            </w:r>
          </w:p>
        </w:tc>
        <w:tc>
          <w:tcPr>
            <w:tcW w:w="513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市の責による事業内容の変更</w:t>
            </w:r>
          </w:p>
        </w:tc>
        <w:tc>
          <w:tcPr>
            <w:tcW w:w="851"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c>
          <w:tcPr>
            <w:tcW w:w="850" w:type="dxa"/>
            <w:vAlign w:val="center"/>
          </w:tcPr>
          <w:p w:rsidR="003729FC" w:rsidRPr="005210B8" w:rsidRDefault="003729FC" w:rsidP="003729FC">
            <w:pPr>
              <w:jc w:val="center"/>
              <w:rPr>
                <w:rFonts w:ascii="ＭＳ 明朝" w:eastAsia="ＭＳ 明朝" w:hAnsi="ＭＳ 明朝"/>
                <w:sz w:val="18"/>
                <w:szCs w:val="18"/>
              </w:rPr>
            </w:pP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645B0A">
              <w:rPr>
                <w:rFonts w:ascii="ＭＳ 明朝" w:eastAsia="ＭＳ 明朝" w:hAnsi="ＭＳ 明朝" w:hint="eastAsia"/>
                <w:sz w:val="18"/>
                <w:szCs w:val="18"/>
              </w:rPr>
              <w:t>維持管理費の上昇</w:t>
            </w:r>
          </w:p>
        </w:tc>
        <w:tc>
          <w:tcPr>
            <w:tcW w:w="513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上記以外の要因による維持管理費用の増大</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天候不良等</w:t>
            </w:r>
          </w:p>
        </w:tc>
        <w:tc>
          <w:tcPr>
            <w:tcW w:w="5133" w:type="dxa"/>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天候不良等による発電量の減少</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Merge w:val="restart"/>
            <w:vAlign w:val="center"/>
          </w:tcPr>
          <w:p w:rsidR="003729FC" w:rsidRPr="005210B8" w:rsidRDefault="003729FC" w:rsidP="00483DF6">
            <w:pPr>
              <w:rPr>
                <w:rFonts w:ascii="ＭＳ 明朝" w:eastAsia="ＭＳ 明朝" w:hAnsi="ＭＳ 明朝"/>
                <w:sz w:val="18"/>
                <w:szCs w:val="18"/>
              </w:rPr>
            </w:pPr>
            <w:r w:rsidRPr="00483DF6">
              <w:rPr>
                <w:rFonts w:ascii="ＭＳ 明朝" w:eastAsia="ＭＳ 明朝" w:hAnsi="ＭＳ 明朝" w:hint="eastAsia"/>
                <w:sz w:val="18"/>
                <w:szCs w:val="18"/>
              </w:rPr>
              <w:t>市施設損傷</w:t>
            </w:r>
          </w:p>
        </w:tc>
        <w:tc>
          <w:tcPr>
            <w:tcW w:w="5133" w:type="dxa"/>
          </w:tcPr>
          <w:p w:rsidR="003729FC" w:rsidRPr="005210B8" w:rsidRDefault="003729FC" w:rsidP="00483DF6">
            <w:pPr>
              <w:rPr>
                <w:rFonts w:ascii="ＭＳ 明朝" w:eastAsia="ＭＳ 明朝" w:hAnsi="ＭＳ 明朝"/>
                <w:sz w:val="18"/>
                <w:szCs w:val="18"/>
              </w:rPr>
            </w:pPr>
            <w:r w:rsidRPr="003729FC">
              <w:rPr>
                <w:rFonts w:ascii="ＭＳ 明朝" w:eastAsia="ＭＳ 明朝" w:hAnsi="ＭＳ 明朝" w:hint="eastAsia"/>
                <w:sz w:val="18"/>
                <w:szCs w:val="18"/>
              </w:rPr>
              <w:t>設備に係る事故・火災による市施設及び設備の損傷</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Merge/>
            <w:vAlign w:val="center"/>
          </w:tcPr>
          <w:p w:rsidR="003729FC" w:rsidRPr="005210B8" w:rsidRDefault="003729FC" w:rsidP="00483DF6">
            <w:pPr>
              <w:rPr>
                <w:rFonts w:ascii="ＭＳ 明朝" w:eastAsia="ＭＳ 明朝" w:hAnsi="ＭＳ 明朝"/>
                <w:sz w:val="18"/>
                <w:szCs w:val="18"/>
              </w:rPr>
            </w:pPr>
          </w:p>
        </w:tc>
        <w:tc>
          <w:tcPr>
            <w:tcW w:w="5133" w:type="dxa"/>
          </w:tcPr>
          <w:p w:rsidR="003729FC" w:rsidRPr="005210B8" w:rsidRDefault="003729FC" w:rsidP="00483DF6">
            <w:pPr>
              <w:rPr>
                <w:rFonts w:ascii="ＭＳ 明朝" w:eastAsia="ＭＳ 明朝" w:hAnsi="ＭＳ 明朝"/>
                <w:sz w:val="18"/>
                <w:szCs w:val="18"/>
              </w:rPr>
            </w:pPr>
            <w:r w:rsidRPr="003729FC">
              <w:rPr>
                <w:rFonts w:ascii="ＭＳ 明朝" w:eastAsia="ＭＳ 明朝" w:hAnsi="ＭＳ 明朝" w:hint="eastAsia"/>
                <w:sz w:val="18"/>
                <w:szCs w:val="18"/>
              </w:rPr>
              <w:t>設備に起因する市施設への障害</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vAlign w:val="center"/>
          </w:tcPr>
          <w:p w:rsidR="003729FC" w:rsidRPr="005210B8" w:rsidRDefault="003729FC" w:rsidP="00D81BBC">
            <w:pPr>
              <w:jc w:val="center"/>
              <w:rPr>
                <w:rFonts w:ascii="ＭＳ 明朝" w:eastAsia="ＭＳ 明朝" w:hAnsi="ＭＳ 明朝"/>
                <w:sz w:val="18"/>
                <w:szCs w:val="18"/>
              </w:rPr>
            </w:pPr>
          </w:p>
        </w:tc>
        <w:tc>
          <w:tcPr>
            <w:tcW w:w="1963" w:type="dxa"/>
            <w:vMerge/>
            <w:vAlign w:val="center"/>
          </w:tcPr>
          <w:p w:rsidR="003729FC" w:rsidRPr="005210B8" w:rsidRDefault="003729FC" w:rsidP="00483DF6">
            <w:pPr>
              <w:rPr>
                <w:rFonts w:ascii="ＭＳ 明朝" w:eastAsia="ＭＳ 明朝" w:hAnsi="ＭＳ 明朝"/>
                <w:sz w:val="18"/>
                <w:szCs w:val="18"/>
              </w:rPr>
            </w:pPr>
          </w:p>
        </w:tc>
        <w:tc>
          <w:tcPr>
            <w:tcW w:w="5133" w:type="dxa"/>
          </w:tcPr>
          <w:p w:rsidR="003729FC" w:rsidRPr="005210B8" w:rsidRDefault="003729FC" w:rsidP="00483DF6">
            <w:pPr>
              <w:rPr>
                <w:rFonts w:ascii="ＭＳ 明朝" w:eastAsia="ＭＳ 明朝" w:hAnsi="ＭＳ 明朝"/>
                <w:sz w:val="18"/>
                <w:szCs w:val="18"/>
              </w:rPr>
            </w:pPr>
            <w:r w:rsidRPr="003729FC">
              <w:rPr>
                <w:rFonts w:ascii="ＭＳ 明朝" w:eastAsia="ＭＳ 明朝" w:hAnsi="ＭＳ 明朝" w:hint="eastAsia"/>
                <w:sz w:val="18"/>
                <w:szCs w:val="18"/>
              </w:rPr>
              <w:t>市施設に起因する事故・火災による施設及び設備の損傷</w:t>
            </w:r>
          </w:p>
        </w:tc>
        <w:tc>
          <w:tcPr>
            <w:tcW w:w="851"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c>
          <w:tcPr>
            <w:tcW w:w="850" w:type="dxa"/>
            <w:vAlign w:val="center"/>
          </w:tcPr>
          <w:p w:rsidR="003729FC" w:rsidRPr="005210B8" w:rsidRDefault="003729FC" w:rsidP="003729FC">
            <w:pPr>
              <w:jc w:val="center"/>
              <w:rPr>
                <w:rFonts w:ascii="ＭＳ 明朝" w:eastAsia="ＭＳ 明朝" w:hAnsi="ＭＳ 明朝"/>
                <w:sz w:val="18"/>
                <w:szCs w:val="18"/>
              </w:rPr>
            </w:pPr>
          </w:p>
        </w:tc>
      </w:tr>
      <w:tr w:rsidR="003729FC" w:rsidRPr="005210B8" w:rsidTr="008E6799">
        <w:tc>
          <w:tcPr>
            <w:tcW w:w="837" w:type="dxa"/>
            <w:vMerge w:val="restart"/>
            <w:vAlign w:val="center"/>
          </w:tcPr>
          <w:p w:rsidR="003729FC" w:rsidRPr="005210B8" w:rsidRDefault="00D81BBC" w:rsidP="00D81BBC">
            <w:pPr>
              <w:jc w:val="center"/>
              <w:rPr>
                <w:rFonts w:ascii="ＭＳ 明朝" w:eastAsia="ＭＳ 明朝" w:hAnsi="ＭＳ 明朝"/>
                <w:sz w:val="18"/>
                <w:szCs w:val="18"/>
              </w:rPr>
            </w:pPr>
            <w:r>
              <w:rPr>
                <w:rFonts w:ascii="ＭＳ 明朝" w:eastAsia="ＭＳ 明朝" w:hAnsi="ＭＳ 明朝" w:hint="eastAsia"/>
                <w:sz w:val="18"/>
                <w:szCs w:val="18"/>
              </w:rPr>
              <w:t>その他</w:t>
            </w:r>
          </w:p>
        </w:tc>
        <w:tc>
          <w:tcPr>
            <w:tcW w:w="1963" w:type="dxa"/>
            <w:vMerge w:val="restart"/>
            <w:vAlign w:val="center"/>
          </w:tcPr>
          <w:p w:rsidR="003729FC" w:rsidRPr="005210B8" w:rsidRDefault="003729FC" w:rsidP="003729FC">
            <w:pPr>
              <w:rPr>
                <w:rFonts w:ascii="ＭＳ 明朝" w:eastAsia="ＭＳ 明朝" w:hAnsi="ＭＳ 明朝"/>
                <w:sz w:val="18"/>
                <w:szCs w:val="18"/>
              </w:rPr>
            </w:pPr>
            <w:r>
              <w:rPr>
                <w:rFonts w:ascii="ＭＳ 明朝" w:eastAsia="ＭＳ 明朝" w:hAnsi="ＭＳ 明朝" w:hint="eastAsia"/>
                <w:sz w:val="18"/>
                <w:szCs w:val="18"/>
              </w:rPr>
              <w:t>性能</w:t>
            </w:r>
          </w:p>
        </w:tc>
        <w:tc>
          <w:tcPr>
            <w:tcW w:w="5133" w:type="dxa"/>
          </w:tcPr>
          <w:p w:rsidR="003729FC" w:rsidRPr="005210B8" w:rsidRDefault="003729FC" w:rsidP="003729FC">
            <w:pPr>
              <w:rPr>
                <w:rFonts w:ascii="ＭＳ 明朝" w:eastAsia="ＭＳ 明朝" w:hAnsi="ＭＳ 明朝"/>
                <w:sz w:val="18"/>
                <w:szCs w:val="18"/>
              </w:rPr>
            </w:pPr>
            <w:r w:rsidRPr="003729FC">
              <w:rPr>
                <w:rFonts w:ascii="ＭＳ 明朝" w:eastAsia="ＭＳ 明朝" w:hAnsi="ＭＳ 明朝" w:hint="eastAsia"/>
                <w:sz w:val="18"/>
                <w:szCs w:val="18"/>
              </w:rPr>
              <w:t>要求仕様不適合（施工不良を含む）</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tcPr>
          <w:p w:rsidR="003729FC" w:rsidRPr="005210B8" w:rsidRDefault="003729FC" w:rsidP="003729FC">
            <w:pPr>
              <w:rPr>
                <w:rFonts w:ascii="ＭＳ 明朝" w:eastAsia="ＭＳ 明朝" w:hAnsi="ＭＳ 明朝"/>
                <w:sz w:val="18"/>
                <w:szCs w:val="18"/>
              </w:rPr>
            </w:pPr>
          </w:p>
        </w:tc>
        <w:tc>
          <w:tcPr>
            <w:tcW w:w="1963" w:type="dxa"/>
            <w:vMerge/>
          </w:tcPr>
          <w:p w:rsidR="003729FC" w:rsidRPr="005210B8" w:rsidRDefault="003729FC" w:rsidP="003729FC">
            <w:pPr>
              <w:rPr>
                <w:rFonts w:ascii="ＭＳ 明朝" w:eastAsia="ＭＳ 明朝" w:hAnsi="ＭＳ 明朝"/>
                <w:sz w:val="18"/>
                <w:szCs w:val="18"/>
              </w:rPr>
            </w:pPr>
          </w:p>
        </w:tc>
        <w:tc>
          <w:tcPr>
            <w:tcW w:w="5133" w:type="dxa"/>
          </w:tcPr>
          <w:p w:rsidR="003729FC" w:rsidRPr="005210B8" w:rsidRDefault="003729FC" w:rsidP="003729FC">
            <w:pPr>
              <w:rPr>
                <w:rFonts w:ascii="ＭＳ 明朝" w:eastAsia="ＭＳ 明朝" w:hAnsi="ＭＳ 明朝"/>
                <w:sz w:val="18"/>
                <w:szCs w:val="18"/>
              </w:rPr>
            </w:pPr>
            <w:r w:rsidRPr="003729FC">
              <w:rPr>
                <w:rFonts w:ascii="ＭＳ 明朝" w:eastAsia="ＭＳ 明朝" w:hAnsi="ＭＳ 明朝" w:hint="eastAsia"/>
                <w:sz w:val="18"/>
                <w:szCs w:val="18"/>
              </w:rPr>
              <w:t>仕様不適合による施設・設備への損害、市施設運営・業務への障害</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tcPr>
          <w:p w:rsidR="003729FC" w:rsidRPr="005210B8" w:rsidRDefault="003729FC" w:rsidP="003729FC">
            <w:pPr>
              <w:rPr>
                <w:rFonts w:ascii="ＭＳ 明朝" w:eastAsia="ＭＳ 明朝" w:hAnsi="ＭＳ 明朝"/>
                <w:sz w:val="18"/>
                <w:szCs w:val="18"/>
              </w:rPr>
            </w:pPr>
          </w:p>
        </w:tc>
        <w:tc>
          <w:tcPr>
            <w:tcW w:w="1963" w:type="dxa"/>
          </w:tcPr>
          <w:p w:rsidR="003729FC" w:rsidRPr="005210B8" w:rsidRDefault="003729FC" w:rsidP="003729FC">
            <w:pPr>
              <w:rPr>
                <w:rFonts w:ascii="ＭＳ 明朝" w:eastAsia="ＭＳ 明朝" w:hAnsi="ＭＳ 明朝"/>
                <w:sz w:val="18"/>
                <w:szCs w:val="18"/>
              </w:rPr>
            </w:pPr>
            <w:r>
              <w:rPr>
                <w:rFonts w:ascii="ＭＳ 明朝" w:eastAsia="ＭＳ 明朝" w:hAnsi="ＭＳ 明朝" w:hint="eastAsia"/>
                <w:sz w:val="18"/>
                <w:szCs w:val="18"/>
              </w:rPr>
              <w:t>金利</w:t>
            </w:r>
          </w:p>
        </w:tc>
        <w:tc>
          <w:tcPr>
            <w:tcW w:w="5133" w:type="dxa"/>
          </w:tcPr>
          <w:p w:rsidR="003729FC" w:rsidRPr="005210B8" w:rsidRDefault="003729FC" w:rsidP="003729FC">
            <w:pPr>
              <w:rPr>
                <w:rFonts w:ascii="ＭＳ 明朝" w:eastAsia="ＭＳ 明朝" w:hAnsi="ＭＳ 明朝"/>
                <w:sz w:val="18"/>
                <w:szCs w:val="18"/>
              </w:rPr>
            </w:pPr>
            <w:r w:rsidRPr="003729FC">
              <w:rPr>
                <w:rFonts w:ascii="ＭＳ 明朝" w:eastAsia="ＭＳ 明朝" w:hAnsi="ＭＳ 明朝" w:hint="eastAsia"/>
                <w:sz w:val="18"/>
                <w:szCs w:val="18"/>
              </w:rPr>
              <w:t>金利の変動</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r w:rsidR="003729FC" w:rsidRPr="005210B8" w:rsidTr="008E6799">
        <w:tc>
          <w:tcPr>
            <w:tcW w:w="837" w:type="dxa"/>
            <w:vMerge/>
          </w:tcPr>
          <w:p w:rsidR="003729FC" w:rsidRPr="005210B8" w:rsidRDefault="003729FC" w:rsidP="003729FC">
            <w:pPr>
              <w:rPr>
                <w:rFonts w:ascii="ＭＳ 明朝" w:eastAsia="ＭＳ 明朝" w:hAnsi="ＭＳ 明朝"/>
                <w:sz w:val="18"/>
                <w:szCs w:val="18"/>
              </w:rPr>
            </w:pPr>
          </w:p>
        </w:tc>
        <w:tc>
          <w:tcPr>
            <w:tcW w:w="1963" w:type="dxa"/>
          </w:tcPr>
          <w:p w:rsidR="003729FC" w:rsidRPr="005210B8" w:rsidRDefault="003729FC" w:rsidP="003729FC">
            <w:pPr>
              <w:rPr>
                <w:rFonts w:ascii="ＭＳ 明朝" w:eastAsia="ＭＳ 明朝" w:hAnsi="ＭＳ 明朝"/>
                <w:sz w:val="18"/>
                <w:szCs w:val="18"/>
              </w:rPr>
            </w:pPr>
            <w:r>
              <w:rPr>
                <w:rFonts w:ascii="ＭＳ 明朝" w:eastAsia="ＭＳ 明朝" w:hAnsi="ＭＳ 明朝" w:hint="eastAsia"/>
                <w:sz w:val="18"/>
                <w:szCs w:val="18"/>
              </w:rPr>
              <w:t>公害</w:t>
            </w:r>
          </w:p>
        </w:tc>
        <w:tc>
          <w:tcPr>
            <w:tcW w:w="5133" w:type="dxa"/>
          </w:tcPr>
          <w:p w:rsidR="003729FC" w:rsidRPr="005210B8" w:rsidRDefault="003729FC" w:rsidP="003729FC">
            <w:pPr>
              <w:rPr>
                <w:rFonts w:ascii="ＭＳ 明朝" w:eastAsia="ＭＳ 明朝" w:hAnsi="ＭＳ 明朝"/>
                <w:sz w:val="18"/>
                <w:szCs w:val="18"/>
              </w:rPr>
            </w:pPr>
            <w:r w:rsidRPr="003729FC">
              <w:rPr>
                <w:rFonts w:ascii="ＭＳ 明朝" w:eastAsia="ＭＳ 明朝" w:hAnsi="ＭＳ 明朝" w:hint="eastAsia"/>
                <w:sz w:val="18"/>
                <w:szCs w:val="18"/>
              </w:rPr>
              <w:t>公害、騒音等による近隣住民の被害への対応</w:t>
            </w:r>
          </w:p>
        </w:tc>
        <w:tc>
          <w:tcPr>
            <w:tcW w:w="851" w:type="dxa"/>
            <w:vAlign w:val="center"/>
          </w:tcPr>
          <w:p w:rsidR="003729FC" w:rsidRPr="005210B8" w:rsidRDefault="003729FC" w:rsidP="003729FC">
            <w:pPr>
              <w:jc w:val="center"/>
              <w:rPr>
                <w:rFonts w:ascii="ＭＳ 明朝" w:eastAsia="ＭＳ 明朝" w:hAnsi="ＭＳ 明朝"/>
                <w:sz w:val="18"/>
                <w:szCs w:val="18"/>
              </w:rPr>
            </w:pPr>
          </w:p>
        </w:tc>
        <w:tc>
          <w:tcPr>
            <w:tcW w:w="850" w:type="dxa"/>
            <w:vAlign w:val="center"/>
          </w:tcPr>
          <w:p w:rsidR="003729FC" w:rsidRPr="005210B8" w:rsidRDefault="003729FC" w:rsidP="003729FC">
            <w:pPr>
              <w:jc w:val="center"/>
              <w:rPr>
                <w:rFonts w:ascii="ＭＳ 明朝" w:eastAsia="ＭＳ 明朝" w:hAnsi="ＭＳ 明朝"/>
                <w:sz w:val="18"/>
                <w:szCs w:val="18"/>
              </w:rPr>
            </w:pPr>
            <w:r>
              <w:rPr>
                <w:rFonts w:ascii="ＭＳ 明朝" w:eastAsia="ＭＳ 明朝" w:hAnsi="ＭＳ 明朝" w:hint="eastAsia"/>
                <w:sz w:val="18"/>
                <w:szCs w:val="18"/>
              </w:rPr>
              <w:t>〇</w:t>
            </w:r>
          </w:p>
        </w:tc>
      </w:tr>
    </w:tbl>
    <w:p w:rsidR="005210B8" w:rsidRPr="005210B8" w:rsidRDefault="005210B8">
      <w:pPr>
        <w:rPr>
          <w:rFonts w:ascii="ＭＳ 明朝" w:eastAsia="ＭＳ 明朝" w:hAnsi="ＭＳ 明朝"/>
          <w:sz w:val="22"/>
        </w:rPr>
      </w:pPr>
    </w:p>
    <w:sectPr w:rsidR="005210B8" w:rsidRPr="005210B8" w:rsidSect="005210B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A2" w:rsidRDefault="00405DA2" w:rsidP="00405DA2">
      <w:r>
        <w:separator/>
      </w:r>
    </w:p>
  </w:endnote>
  <w:endnote w:type="continuationSeparator" w:id="0">
    <w:p w:rsidR="00405DA2" w:rsidRDefault="00405DA2" w:rsidP="0040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A2" w:rsidRDefault="00405DA2" w:rsidP="00405DA2">
      <w:r>
        <w:separator/>
      </w:r>
    </w:p>
  </w:footnote>
  <w:footnote w:type="continuationSeparator" w:id="0">
    <w:p w:rsidR="00405DA2" w:rsidRDefault="00405DA2" w:rsidP="00405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B8"/>
    <w:rsid w:val="00050ECF"/>
    <w:rsid w:val="003729FC"/>
    <w:rsid w:val="00405DA2"/>
    <w:rsid w:val="00483DF6"/>
    <w:rsid w:val="005210B8"/>
    <w:rsid w:val="00645B0A"/>
    <w:rsid w:val="00784F46"/>
    <w:rsid w:val="008E6799"/>
    <w:rsid w:val="00A36ECA"/>
    <w:rsid w:val="00D81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D8E4C2"/>
  <w15:chartTrackingRefBased/>
  <w15:docId w15:val="{44F93D98-E31F-4D43-885C-80F5F58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67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6799"/>
    <w:rPr>
      <w:rFonts w:asciiTheme="majorHAnsi" w:eastAsiaTheme="majorEastAsia" w:hAnsiTheme="majorHAnsi" w:cstheme="majorBidi"/>
      <w:sz w:val="18"/>
      <w:szCs w:val="18"/>
    </w:rPr>
  </w:style>
  <w:style w:type="paragraph" w:styleId="a6">
    <w:name w:val="header"/>
    <w:basedOn w:val="a"/>
    <w:link w:val="a7"/>
    <w:uiPriority w:val="99"/>
    <w:unhideWhenUsed/>
    <w:rsid w:val="00405DA2"/>
    <w:pPr>
      <w:tabs>
        <w:tab w:val="center" w:pos="4252"/>
        <w:tab w:val="right" w:pos="8504"/>
      </w:tabs>
      <w:snapToGrid w:val="0"/>
    </w:pPr>
  </w:style>
  <w:style w:type="character" w:customStyle="1" w:styleId="a7">
    <w:name w:val="ヘッダー (文字)"/>
    <w:basedOn w:val="a0"/>
    <w:link w:val="a6"/>
    <w:uiPriority w:val="99"/>
    <w:rsid w:val="00405DA2"/>
  </w:style>
  <w:style w:type="paragraph" w:styleId="a8">
    <w:name w:val="footer"/>
    <w:basedOn w:val="a"/>
    <w:link w:val="a9"/>
    <w:uiPriority w:val="99"/>
    <w:unhideWhenUsed/>
    <w:rsid w:val="00405DA2"/>
    <w:pPr>
      <w:tabs>
        <w:tab w:val="center" w:pos="4252"/>
        <w:tab w:val="right" w:pos="8504"/>
      </w:tabs>
      <w:snapToGrid w:val="0"/>
    </w:pPr>
  </w:style>
  <w:style w:type="character" w:customStyle="1" w:styleId="a9">
    <w:name w:val="フッター (文字)"/>
    <w:basedOn w:val="a0"/>
    <w:link w:val="a8"/>
    <w:uiPriority w:val="99"/>
    <w:rsid w:val="0040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順一</dc:creator>
  <cp:keywords/>
  <dc:description/>
  <cp:lastModifiedBy>羽生　順一</cp:lastModifiedBy>
  <cp:revision>4</cp:revision>
  <cp:lastPrinted>2023-06-26T06:46:00Z</cp:lastPrinted>
  <dcterms:created xsi:type="dcterms:W3CDTF">2023-06-08T04:53:00Z</dcterms:created>
  <dcterms:modified xsi:type="dcterms:W3CDTF">2023-06-27T23:40:00Z</dcterms:modified>
</cp:coreProperties>
</file>