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numPr>
          <w:ilvl w:val="0"/>
          <w:numId w:val="0"/>
        </w:numPr>
        <w:jc w:val="right"/>
        <w:rPr>
          <w:rFonts w:hint="default"/>
        </w:rPr>
      </w:pPr>
    </w:p>
    <w:p>
      <w:pPr>
        <w:pStyle w:val="15"/>
        <w:numPr>
          <w:ilvl w:val="0"/>
          <w:numId w:val="0"/>
        </w:numPr>
        <w:jc w:val="right"/>
        <w:rPr>
          <w:rFonts w:hint="default" w:ascii="ＭＳ ゴシック" w:hAnsi="ＭＳ ゴシック" w:eastAsia="ＭＳ ゴシック"/>
          <w:color w:val="000000" w:themeColor="text1"/>
          <w:bdr w:val="single" w:color="auto" w:sz="4" w:space="0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4121150</wp:posOffset>
                </wp:positionH>
                <wp:positionV relativeFrom="paragraph">
                  <wp:posOffset>-129540</wp:posOffset>
                </wp:positionV>
                <wp:extent cx="1622425" cy="333375"/>
                <wp:effectExtent l="635" t="635" r="29845" b="10795"/>
                <wp:wrapNone/>
                <wp:docPr id="1026" name="Text Box 6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6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2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0"/>
                              </w:numPr>
                              <w:spacing w:line="380" w:lineRule="exact"/>
                              <w:rPr>
                                <w:rFonts w:hint="default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募集参加番号：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style="mso-wrap-distance-right:9pt;mso-wrap-distance-bottom:0pt;margin-top:-10.19pt;mso-position-vertical-relative:text;mso-position-horizontal-relative:text;v-text-anchor:top;position:absolute;height:26.25pt;mso-wrap-distance-top:0pt;width:127.75pt;mso-wrap-distance-left:9pt;margin-left:324.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15"/>
                        <w:numPr>
                          <w:ilvl w:val="0"/>
                          <w:numId w:val="0"/>
                        </w:numPr>
                        <w:spacing w:line="380" w:lineRule="exact"/>
                        <w:rPr>
                          <w:rFonts w:hint="default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募集参加番号：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5"/>
        <w:numPr>
          <w:ilvl w:val="0"/>
          <w:numId w:val="0"/>
        </w:numPr>
        <w:jc w:val="right"/>
        <w:rPr>
          <w:rFonts w:hint="default" w:ascii="ＭＳ ゴシック" w:hAnsi="ＭＳ ゴシック" w:eastAsia="ＭＳ ゴシック"/>
          <w:color w:val="000000" w:themeColor="text1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color w:val="000000" w:themeColor="text1"/>
          <w:bdr w:val="single" w:color="auto" w:sz="4" w:space="0"/>
        </w:rPr>
        <w:t>様式５－１</w:t>
      </w:r>
    </w:p>
    <w:p>
      <w:pPr>
        <w:pStyle w:val="15"/>
        <w:numPr>
          <w:ilvl w:val="0"/>
          <w:numId w:val="0"/>
        </w:numPr>
        <w:jc w:val="right"/>
        <w:rPr>
          <w:rFonts w:hint="default" w:ascii="ＭＳ ゴシック" w:hAnsi="ＭＳ ゴシック" w:eastAsia="ＭＳ ゴシック"/>
          <w:color w:val="000000" w:themeColor="text1"/>
          <w:bdr w:val="single" w:color="auto" w:sz="4" w:space="0"/>
        </w:rPr>
      </w:pPr>
      <w:r>
        <w:rPr>
          <w:rFonts w:hint="eastAsia"/>
          <w:color w:val="000000" w:themeColor="text1"/>
        </w:rPr>
        <w:t xml:space="preserve">                                                     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 w:themeColor="text1"/>
          <w:kern w:val="0"/>
          <w:sz w:val="28"/>
        </w:rPr>
      </w:pPr>
      <w:r>
        <w:rPr>
          <w:rFonts w:hint="eastAsia" w:ascii="ＭＳ ゴシック" w:hAnsi="ＭＳ ゴシック" w:eastAsia="ＭＳ ゴシック"/>
          <w:color w:val="000000" w:themeColor="text1"/>
          <w:kern w:val="0"/>
          <w:sz w:val="28"/>
        </w:rPr>
        <w:t>委任状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令和　　年　　月　　日</w:t>
      </w:r>
      <w:r>
        <w:rPr>
          <w:rFonts w:hint="eastAsia"/>
          <w:color w:val="000000" w:themeColor="text1"/>
        </w:rPr>
        <w:t xml:space="preserve">  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firstLine="202" w:firstLineChars="1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つくばみらい市長　小田川　浩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2546" w:leftChars="1263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応募グループ名：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2546" w:leftChars="1263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〔構成企業〕商号又は名称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</w:t>
      </w:r>
      <w:r>
        <w:rPr>
          <w:rFonts w:hint="eastAsia"/>
          <w:color w:val="000000" w:themeColor="text1"/>
        </w:rPr>
        <w:t>所　在　地</w:t>
      </w:r>
    </w:p>
    <w:p>
      <w:pPr>
        <w:pStyle w:val="0"/>
        <w:ind w:left="3676" w:leftChars="1824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表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者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名　　　　　　　　　　　　　　　　　　　印</w:t>
      </w:r>
    </w:p>
    <w:p>
      <w:pPr>
        <w:pStyle w:val="0"/>
        <w:ind w:left="2546" w:leftChars="1263"/>
        <w:rPr>
          <w:rFonts w:hint="default"/>
          <w:color w:val="000000" w:themeColor="text1"/>
        </w:rPr>
      </w:pPr>
    </w:p>
    <w:p>
      <w:pPr>
        <w:pStyle w:val="0"/>
        <w:ind w:left="2546" w:leftChars="1263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〔構成企業〕商号又は名称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</w:t>
      </w:r>
      <w:r>
        <w:rPr>
          <w:rFonts w:hint="eastAsia"/>
          <w:color w:val="000000" w:themeColor="text1"/>
        </w:rPr>
        <w:t>所　在　地</w:t>
      </w:r>
    </w:p>
    <w:p>
      <w:pPr>
        <w:pStyle w:val="0"/>
        <w:ind w:left="3676" w:leftChars="1824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表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者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名　　　　　　　　　　　　　　　　　　　印</w:t>
      </w:r>
    </w:p>
    <w:p>
      <w:pPr>
        <w:pStyle w:val="0"/>
        <w:ind w:left="2546" w:leftChars="1263"/>
        <w:rPr>
          <w:rFonts w:hint="default"/>
          <w:color w:val="000000" w:themeColor="text1"/>
        </w:rPr>
      </w:pPr>
    </w:p>
    <w:p>
      <w:pPr>
        <w:pStyle w:val="0"/>
        <w:ind w:left="2546" w:leftChars="1263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〔構成企業〕商号又は名称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</w:t>
      </w:r>
      <w:r>
        <w:rPr>
          <w:rFonts w:hint="eastAsia"/>
          <w:color w:val="000000" w:themeColor="text1"/>
        </w:rPr>
        <w:t>所　在　地</w:t>
      </w:r>
    </w:p>
    <w:p>
      <w:pPr>
        <w:pStyle w:val="0"/>
        <w:ind w:left="3676" w:leftChars="1824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表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者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名　　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（</w:t>
      </w:r>
      <w:r>
        <w:rPr>
          <w:rFonts w:hint="eastAsia" w:ascii="ＭＳ ゴシック" w:hAnsi="ＭＳ ゴシック" w:eastAsia="ＭＳ ゴシック"/>
          <w:color w:val="000000" w:themeColor="text1"/>
        </w:rPr>
        <w:t>　　応募グループ名を記入　　　</w:t>
      </w:r>
      <w:r>
        <w:rPr>
          <w:rFonts w:hint="eastAsia"/>
          <w:color w:val="000000" w:themeColor="text1"/>
        </w:rPr>
        <w:t>）の構成員である我々は、下記の企業を応募グループの代表企業とし、応募表明書の提出日から事業契約締結の日まで、「つくばみらい市子育て応援住宅事業」に関する選定手続き及び契約等について、次の権限を委任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1272" w:leftChars="631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受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任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者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　〔代表企業〕商号又は名称</w:t>
      </w:r>
    </w:p>
    <w:p>
      <w:pPr>
        <w:pStyle w:val="0"/>
        <w:ind w:left="3676" w:leftChars="1824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所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在</w:t>
      </w:r>
      <w:r>
        <w:rPr>
          <w:rFonts w:hint="eastAsia"/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地</w:t>
      </w:r>
    </w:p>
    <w:p>
      <w:pPr>
        <w:pStyle w:val="0"/>
        <w:ind w:left="3676" w:leftChars="1824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表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者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名　　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</w:t>
      </w:r>
      <w:r>
        <w:rPr>
          <w:rFonts w:hint="eastAsia"/>
          <w:color w:val="000000" w:themeColor="text1"/>
        </w:rPr>
        <w:t>委任事項</w:t>
      </w:r>
      <w:r>
        <w:rPr>
          <w:rFonts w:hint="eastAsia"/>
          <w:color w:val="000000" w:themeColor="text1"/>
        </w:rPr>
        <w:t xml:space="preserve">  1  </w:t>
      </w:r>
      <w:r>
        <w:rPr>
          <w:rFonts w:hint="eastAsia"/>
          <w:color w:val="000000" w:themeColor="text1"/>
        </w:rPr>
        <w:t>参加資格審査申請について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2  </w:t>
      </w:r>
      <w:r>
        <w:rPr>
          <w:rFonts w:hint="eastAsia"/>
          <w:color w:val="000000" w:themeColor="text1"/>
        </w:rPr>
        <w:t>応募辞退届について</w:t>
      </w:r>
      <w:r>
        <w:rPr>
          <w:rFonts w:hint="eastAsia"/>
          <w:color w:val="000000" w:themeColor="text1"/>
        </w:rPr>
        <w:t xml:space="preserve">    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3  </w:t>
      </w:r>
      <w:r>
        <w:rPr>
          <w:rFonts w:hint="eastAsia"/>
          <w:color w:val="000000" w:themeColor="text1"/>
        </w:rPr>
        <w:t>提案書の提出及び開札の立合いについて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4  </w:t>
      </w:r>
      <w:r>
        <w:rPr>
          <w:rFonts w:hint="eastAsia"/>
          <w:color w:val="000000" w:themeColor="text1"/>
        </w:rPr>
        <w:t>契約手続に関することについて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autoSpaceDE w:val="0"/>
        <w:autoSpaceDN w:val="0"/>
        <w:adjustRightInd w:val="0"/>
        <w:rPr>
          <w:rFonts w:hint="default" w:ascii="ＭＳ明朝" w:hAnsi="ＭＳ明朝"/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0</wp:posOffset>
                </wp:positionV>
                <wp:extent cx="5688965" cy="0"/>
                <wp:effectExtent l="0" t="635" r="29210" b="10795"/>
                <wp:wrapNone/>
                <wp:docPr id="1027" name="Line 4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43"/>
                      <wps:cNvSpPr/>
                      <wps:spPr>
                        <a:xfrm>
                          <a:off x="0" y="0"/>
                          <a:ext cx="56889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3" style="mso-wrap-distance-top:0pt;mso-wrap-distance-right:9pt;mso-wrap-distance-bottom:0pt;mso-position-vertical-relative:text;mso-position-horizontal-relative:text;position:absolute;mso-wrap-distance-left:9pt;z-index:3;" o:spid="_x0000_s1027" o:allowincell="t" o:allowoverlap="t" filled="f" stroked="t" strokecolor="#000000" strokeweight="0.5pt" o:spt="20" from="3pt,0pt" to="450.95000000000005pt,0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color w:val="000000" w:themeColor="text1"/>
          <w:sz w:val="18"/>
        </w:rPr>
        <w:t>※備考</w:t>
      </w:r>
      <w:r>
        <w:rPr>
          <w:rFonts w:hint="default" w:ascii="ＭＳ明朝" w:hAnsi="ＭＳ明朝"/>
          <w:color w:val="000000" w:themeColor="text1"/>
          <w:sz w:val="18"/>
        </w:rPr>
        <w:t xml:space="preserve"> </w:t>
      </w:r>
    </w:p>
    <w:p>
      <w:pPr>
        <w:pStyle w:val="0"/>
        <w:autoSpaceDE w:val="0"/>
        <w:autoSpaceDN w:val="0"/>
        <w:adjustRightInd w:val="0"/>
        <w:ind w:left="360"/>
        <w:rPr>
          <w:rFonts w:hint="default" w:ascii="ＭＳ明朝" w:hAnsi="ＭＳ明朝"/>
          <w:color w:val="000000" w:themeColor="text1"/>
          <w:sz w:val="18"/>
        </w:rPr>
      </w:pPr>
      <w:r>
        <w:rPr>
          <w:rFonts w:hint="eastAsia" w:ascii="ＭＳ明朝" w:hAnsi="ＭＳ明朝"/>
          <w:color w:val="000000" w:themeColor="text1"/>
          <w:sz w:val="18"/>
        </w:rPr>
        <w:t>記入欄が足りない場合は適宜追加し、</w:t>
      </w:r>
      <w:r>
        <w:rPr>
          <w:rFonts w:hint="eastAsia" w:ascii="ＭＳ明朝" w:hAnsi="ＭＳ明朝"/>
          <w:color w:val="000000" w:themeColor="text1"/>
          <w:sz w:val="18"/>
        </w:rPr>
        <w:t>1</w:t>
      </w:r>
      <w:r>
        <w:rPr>
          <w:rFonts w:hint="eastAsia" w:ascii="ＭＳ明朝" w:hAnsi="ＭＳ明朝"/>
          <w:color w:val="000000" w:themeColor="text1"/>
          <w:sz w:val="18"/>
        </w:rPr>
        <w:t>枚に収まらない場合は裏面を使用してください。</w:t>
      </w:r>
    </w:p>
    <w:p>
      <w:pPr>
        <w:pStyle w:val="0"/>
        <w:autoSpaceDE w:val="0"/>
        <w:autoSpaceDN w:val="0"/>
        <w:adjustRightInd w:val="0"/>
        <w:ind w:left="360"/>
        <w:jc w:val="center"/>
        <w:rPr>
          <w:rFonts w:hint="default" w:ascii="ＭＳ明朝" w:hAnsi="ＭＳ明朝"/>
          <w:color w:val="000000" w:themeColor="text1"/>
          <w:sz w:val="18"/>
        </w:rPr>
      </w:pPr>
      <w:r>
        <w:rPr>
          <w:rFonts w:hint="eastAsia" w:ascii="ＭＳ明朝" w:hAnsi="ＭＳ明朝"/>
          <w:color w:val="000000" w:themeColor="text1"/>
          <w:sz w:val="20"/>
        </w:rPr>
        <w:t>­ 27 ­</w:t>
      </w:r>
    </w:p>
    <w:p>
      <w:pPr>
        <w:pStyle w:val="0"/>
        <w:autoSpaceDE w:val="0"/>
        <w:autoSpaceDN w:val="0"/>
        <w:adjustRightInd w:val="0"/>
        <w:ind w:left="360"/>
        <w:rPr>
          <w:rFonts w:hint="default" w:ascii="ＭＳ明朝" w:hAnsi="ＭＳ明朝"/>
          <w:color w:val="000000" w:themeColor="text1"/>
          <w:sz w:val="18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color w:val="000000" w:themeColor="text1"/>
          <w:bdr w:val="single" w:color="auto" w:sz="4" w:space="0"/>
        </w:rPr>
      </w:pPr>
      <w:r>
        <w:rPr>
          <w:rFonts w:hint="default"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4133215</wp:posOffset>
                </wp:positionH>
                <wp:positionV relativeFrom="paragraph">
                  <wp:posOffset>-120650</wp:posOffset>
                </wp:positionV>
                <wp:extent cx="1622425" cy="333375"/>
                <wp:effectExtent l="635" t="635" r="29845" b="10795"/>
                <wp:wrapNone/>
                <wp:docPr id="1028" name="Text Box 6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6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2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0"/>
                              </w:numPr>
                              <w:spacing w:line="380" w:lineRule="exact"/>
                              <w:rPr>
                                <w:rFonts w:hint="default" w:eastAsia="ＭＳ ゴシック"/>
                              </w:rPr>
                            </w:pPr>
                            <w:r>
                              <w:rPr>
                                <w:rFonts w:hint="eastAsia" w:eastAsia="ＭＳ ゴシック"/>
                              </w:rPr>
                              <w:t>募集参加番号：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style="mso-wrap-distance-right:9pt;mso-wrap-distance-bottom:0pt;margin-top:-9.5pt;mso-position-vertical-relative:text;mso-position-horizontal-relative:text;v-text-anchor:top;position:absolute;height:26.25pt;mso-wrap-distance-top:0pt;width:127.75pt;mso-wrap-distance-left:9pt;margin-left:325.45pt;z-index:4;" o:spid="_x0000_s1028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15"/>
                        <w:numPr>
                          <w:ilvl w:val="0"/>
                          <w:numId w:val="0"/>
                        </w:numPr>
                        <w:spacing w:line="380" w:lineRule="exact"/>
                        <w:rPr>
                          <w:rFonts w:hint="default" w:eastAsia="ＭＳ ゴシック"/>
                        </w:rPr>
                      </w:pPr>
                      <w:r>
                        <w:rPr>
                          <w:rFonts w:hint="eastAsia" w:eastAsia="ＭＳ ゴシック"/>
                        </w:rPr>
                        <w:t>募集参加番号：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right"/>
        <w:rPr>
          <w:rFonts w:hint="default" w:ascii="ＭＳ ゴシック" w:hAnsi="ＭＳ ゴシック" w:eastAsia="ＭＳ ゴシック"/>
          <w:color w:val="000000" w:themeColor="text1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color w:val="000000" w:themeColor="text1"/>
          <w:bdr w:val="single" w:color="auto" w:sz="4" w:space="0"/>
        </w:rPr>
        <w:t>様式５－２</w:t>
      </w:r>
    </w:p>
    <w:p>
      <w:pPr>
        <w:pStyle w:val="0"/>
        <w:jc w:val="right"/>
        <w:rPr>
          <w:rFonts w:hint="default" w:ascii="ＭＳ ゴシック" w:hAnsi="ＭＳ ゴシック" w:eastAsia="ＭＳ ゴシック"/>
          <w:color w:val="000000" w:themeColor="text1"/>
          <w:bdr w:val="single" w:color="auto" w:sz="4" w:space="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color w:val="000000" w:themeColor="text1"/>
          <w:sz w:val="28"/>
        </w:rPr>
      </w:pPr>
      <w:r>
        <w:rPr>
          <w:rFonts w:hint="eastAsia" w:ascii="ＭＳ ゴシック" w:hAnsi="ＭＳ ゴシック" w:eastAsia="ＭＳ ゴシック"/>
          <w:color w:val="000000" w:themeColor="text1"/>
          <w:sz w:val="28"/>
        </w:rPr>
        <w:t>応募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000000" w:themeColor="text1"/>
          <w:sz w:val="28"/>
        </w:rPr>
        <w:t>辞退届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jc w:val="righ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つくばみらい市長　小田川　浩　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令和</w:t>
      </w:r>
      <w:r>
        <w:rPr>
          <w:rFonts w:hint="eastAsia"/>
          <w:color w:val="000000" w:themeColor="text1"/>
        </w:rPr>
        <w:t>5</w:t>
      </w:r>
      <w:r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10</w:t>
      </w:r>
      <w:r>
        <w:rPr>
          <w:rFonts w:hint="eastAsia"/>
          <w:color w:val="000000" w:themeColor="text1"/>
        </w:rPr>
        <w:t>日付けで公募のあった「つくばみらい市子育て応援住宅事業」に関する応募表明書及び資格確認書類を令和　年　月　日に提出しましたが、都合により提案を辞退します。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ind w:left="2546" w:leftChars="1263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応募グループ名：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</w:t>
      </w:r>
      <w:r>
        <w:rPr>
          <w:rFonts w:hint="eastAsia"/>
          <w:color w:val="000000" w:themeColor="text1"/>
        </w:rPr>
        <w:t>　〔代表企業〕商号又は名称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</w:t>
      </w:r>
      <w:r>
        <w:rPr>
          <w:rFonts w:hint="eastAsia"/>
          <w:color w:val="000000" w:themeColor="text1"/>
        </w:rPr>
        <w:t>所　在　地</w:t>
      </w: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                                   </w:t>
      </w:r>
    </w:p>
    <w:p>
      <w:pPr>
        <w:pStyle w:val="0"/>
        <w:ind w:left="3676" w:leftChars="1824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代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表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者</w:t>
      </w: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名　　　　　　　　　　　　　　　　　　　印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  <w:color w:val="000000" w:themeColor="text1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rPr>
          <w:rFonts w:hint="default"/>
        </w:rPr>
      </w:pPr>
    </w:p>
    <w:p>
      <w:pPr>
        <w:pStyle w:val="0"/>
        <w:spacing w:line="280" w:lineRule="exact"/>
        <w:jc w:val="center"/>
        <w:rPr>
          <w:rFonts w:hint="default"/>
          <w:sz w:val="20"/>
        </w:rPr>
      </w:pPr>
      <w:r>
        <w:rPr>
          <w:rFonts w:hint="eastAsia"/>
          <w:sz w:val="20"/>
        </w:rPr>
        <w:t>­ 28 ­</w:t>
      </w:r>
    </w:p>
    <w:sectPr>
      <w:pgSz w:w="11906" w:h="16838"/>
      <w:pgMar w:top="1134" w:right="1418" w:bottom="1134" w:left="1418" w:header="851" w:footer="851" w:gutter="0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5F14DD30"/>
    <w:lvl w:ilvl="0" w:tplc="CD4A3F6C">
      <w:start w:val="1"/>
      <w:numFmt w:val="decimal"/>
      <w:pStyle w:val="15"/>
      <w:lvlText w:val="（第%1号様式）"/>
      <w:lvlJc w:val="left"/>
      <w:pPr>
        <w:tabs>
          <w:tab w:val="num" w:leader="none" w:pos="0"/>
        </w:tabs>
        <w:ind w:left="0" w:firstLine="0"/>
      </w:pPr>
      <w:rPr>
        <w:rFonts w:hint="default" w:ascii="Century" w:hAnsi="Century" w:eastAsia="ＭＳ 明朝"/>
        <w:sz w:val="20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jc w:val="center"/>
      <w:outlineLvl w:val="1"/>
    </w:pPr>
    <w:rPr>
      <w:sz w:val="28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1様式見出し"/>
    <w:basedOn w:val="0"/>
    <w:next w:val="15"/>
    <w:link w:val="0"/>
    <w:uiPriority w:val="0"/>
    <w:pPr>
      <w:numPr>
        <w:ilvl w:val="0"/>
        <w:numId w:val="1"/>
      </w:numPr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footer"/>
    <w:basedOn w:val="0"/>
    <w:next w:val="17"/>
    <w:link w:val="3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"/>
    <w:basedOn w:val="0"/>
    <w:next w:val="18"/>
    <w:link w:val="0"/>
    <w:uiPriority w:val="0"/>
  </w:style>
  <w:style w:type="paragraph" w:styleId="19">
    <w:name w:val="Body Text 2"/>
    <w:basedOn w:val="0"/>
    <w:next w:val="19"/>
    <w:link w:val="0"/>
    <w:uiPriority w:val="0"/>
    <w:pPr>
      <w:spacing w:line="480" w:lineRule="auto"/>
    </w:pPr>
  </w:style>
  <w:style w:type="paragraph" w:styleId="20">
    <w:name w:val="Body Text Indent"/>
    <w:basedOn w:val="0"/>
    <w:next w:val="20"/>
    <w:link w:val="0"/>
    <w:uiPriority w:val="0"/>
    <w:pPr>
      <w:ind w:left="343" w:hanging="343" w:hangingChars="200"/>
    </w:pPr>
    <w:rPr>
      <w:sz w:val="18"/>
    </w:rPr>
  </w:style>
  <w:style w:type="paragraph" w:styleId="21">
    <w:name w:val="Note Heading"/>
    <w:basedOn w:val="0"/>
    <w:next w:val="0"/>
    <w:link w:val="0"/>
    <w:uiPriority w:val="0"/>
    <w:pPr>
      <w:jc w:val="center"/>
    </w:pPr>
  </w:style>
  <w:style w:type="paragraph" w:styleId="22">
    <w:name w:val="Closing"/>
    <w:basedOn w:val="0"/>
    <w:next w:val="22"/>
    <w:link w:val="0"/>
    <w:uiPriority w:val="0"/>
    <w:pPr>
      <w:jc w:val="right"/>
    </w:pPr>
  </w:style>
  <w:style w:type="paragraph" w:styleId="23">
    <w:name w:val="header"/>
    <w:basedOn w:val="0"/>
    <w:next w:val="2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next w:val="24"/>
    <w:link w:val="0"/>
    <w:uiPriority w:val="0"/>
    <w:rPr>
      <w:kern w:val="2"/>
      <w:sz w:val="21"/>
    </w:rPr>
  </w:style>
  <w:style w:type="paragraph" w:styleId="25">
    <w:name w:val="Balloon Text"/>
    <w:basedOn w:val="0"/>
    <w:next w:val="25"/>
    <w:link w:val="0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0"/>
    <w:uiPriority w:val="0"/>
    <w:rPr>
      <w:rFonts w:ascii="Arial" w:hAnsi="Arial" w:eastAsia="ＭＳ ゴシック"/>
      <w:kern w:val="2"/>
      <w:sz w:val="18"/>
    </w:rPr>
  </w:style>
  <w:style w:type="paragraph" w:styleId="27" w:customStyle="1">
    <w:name w:val="Default"/>
    <w:next w:val="27"/>
    <w:link w:val="0"/>
    <w:uiPriority w:val="0"/>
    <w:pPr>
      <w:autoSpaceDE w:val="0"/>
      <w:autoSpaceDN w:val="0"/>
      <w:adjustRightInd w:val="0"/>
    </w:pPr>
    <w:rPr>
      <w:rFonts w:ascii="ＭＳ明朝" w:hAnsi="ＭＳ明朝" w:eastAsia="ＭＳ明朝"/>
    </w:rPr>
  </w:style>
  <w:style w:type="paragraph" w:styleId="28" w:customStyle="1">
    <w:name w:val="一太郎８/９"/>
    <w:next w:val="28"/>
    <w:link w:val="0"/>
    <w:uiPriority w:val="0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ＭＳ 明朝"/>
      <w:spacing w:val="-5"/>
      <w:sz w:val="21"/>
    </w:rPr>
  </w:style>
  <w:style w:type="paragraph" w:styleId="29" w:customStyle="1">
    <w:name w:val="本文１"/>
    <w:basedOn w:val="0"/>
    <w:next w:val="29"/>
    <w:link w:val="0"/>
    <w:uiPriority w:val="0"/>
    <w:qFormat/>
    <w:pPr>
      <w:widowControl w:val="1"/>
      <w:autoSpaceDE w:val="0"/>
      <w:autoSpaceDN w:val="0"/>
      <w:adjustRightInd w:val="0"/>
      <w:ind w:left="605" w:leftChars="300" w:firstLine="202" w:firstLineChars="100"/>
      <w:jc w:val="left"/>
    </w:pPr>
    <w:rPr>
      <w:kern w:val="0"/>
    </w:rPr>
  </w:style>
  <w:style w:type="paragraph" w:styleId="30">
    <w:name w:val="Body Text Indent 2"/>
    <w:basedOn w:val="0"/>
    <w:next w:val="30"/>
    <w:link w:val="0"/>
    <w:uiPriority w:val="0"/>
    <w:pPr>
      <w:ind w:left="321" w:leftChars="74" w:hanging="172" w:hangingChars="100"/>
    </w:pPr>
    <w:rPr>
      <w:sz w:val="18"/>
    </w:rPr>
  </w:style>
  <w:style w:type="paragraph" w:styleId="31">
    <w:name w:val="Body Text Indent 3"/>
    <w:basedOn w:val="0"/>
    <w:next w:val="31"/>
    <w:link w:val="0"/>
    <w:uiPriority w:val="0"/>
    <w:pPr>
      <w:ind w:left="492" w:leftChars="135" w:hanging="220" w:hangingChars="128"/>
    </w:pPr>
    <w:rPr>
      <w:sz w:val="18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next w:val="33"/>
    <w:link w:val="32"/>
    <w:uiPriority w:val="0"/>
    <w:rPr>
      <w:rFonts w:ascii="ＭＳ 明朝" w:hAnsi="ＭＳ 明朝"/>
      <w:kern w:val="2"/>
      <w:sz w:val="21"/>
    </w:rPr>
  </w:style>
  <w:style w:type="character" w:styleId="34" w:customStyle="1">
    <w:name w:val="フッター (文字)"/>
    <w:next w:val="34"/>
    <w:link w:val="17"/>
    <w:uiPriority w:val="0"/>
    <w:rPr>
      <w:rFonts w:ascii="ＭＳ 明朝" w:hAnsi="ＭＳ 明朝"/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paragraph" w:styleId="37">
    <w:name w:val="annotation text"/>
    <w:basedOn w:val="0"/>
    <w:next w:val="37"/>
    <w:link w:val="38"/>
    <w:uiPriority w:val="0"/>
    <w:semiHidden/>
    <w:pPr>
      <w:jc w:val="left"/>
    </w:pPr>
  </w:style>
  <w:style w:type="character" w:styleId="38" w:customStyle="1">
    <w:name w:val="コメント文字列 (文字)"/>
    <w:basedOn w:val="10"/>
    <w:next w:val="38"/>
    <w:link w:val="37"/>
    <w:uiPriority w:val="0"/>
    <w:rPr>
      <w:rFonts w:ascii="ＭＳ 明朝" w:hAnsi="ＭＳ 明朝"/>
      <w:kern w:val="2"/>
      <w:sz w:val="21"/>
    </w:rPr>
  </w:style>
  <w:style w:type="character" w:styleId="39">
    <w:name w:val="annotation reference"/>
    <w:basedOn w:val="10"/>
    <w:next w:val="39"/>
    <w:link w:val="0"/>
    <w:uiPriority w:val="0"/>
    <w:semiHidden/>
    <w:rPr>
      <w:sz w:val="18"/>
    </w:rPr>
  </w:style>
  <w:style w:type="paragraph" w:styleId="40">
    <w:name w:val="annotation subject"/>
    <w:basedOn w:val="37"/>
    <w:next w:val="37"/>
    <w:link w:val="41"/>
    <w:uiPriority w:val="0"/>
    <w:semiHidden/>
    <w:rPr>
      <w:b w:val="1"/>
    </w:rPr>
  </w:style>
  <w:style w:type="character" w:styleId="41" w:customStyle="1">
    <w:name w:val="コメント内容 (文字)"/>
    <w:basedOn w:val="38"/>
    <w:next w:val="41"/>
    <w:link w:val="40"/>
    <w:uiPriority w:val="0"/>
    <w:rPr>
      <w:rFonts w:ascii="ＭＳ 明朝" w:hAnsi="ＭＳ 明朝"/>
      <w:b w:val="1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</TotalTime>
  <Pages>2</Pages>
  <Words>10</Words>
  <Characters>480</Characters>
  <Application>JUST Note</Application>
  <Lines>83</Lines>
  <Paragraphs>37</Paragraphs>
  <Company>太良町</Company>
  <CharactersWithSpaces>1016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定住促進住宅整備様式集</dc:title>
  <dc:creator>建設課</dc:creator>
  <cp:lastModifiedBy>髙田　亮</cp:lastModifiedBy>
  <cp:lastPrinted>2022-12-28T01:17:52Z</cp:lastPrinted>
  <dcterms:created xsi:type="dcterms:W3CDTF">2022-12-17T05:52:00Z</dcterms:created>
  <dcterms:modified xsi:type="dcterms:W3CDTF">2022-12-28T01:18:04Z</dcterms:modified>
  <cp:revision>5</cp:revision>
</cp:coreProperties>
</file>