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bdr w:val="single" w:color="auto" w:sz="4" w:space="0"/>
        </w:rPr>
      </w:pPr>
      <w:bookmarkStart w:id="0" w:name="_GoBack"/>
      <w:bookmarkEnd w:id="0"/>
      <w:r>
        <w:rPr>
          <w:rFonts w:hint="eastAsia"/>
        </w:rPr>
        <w:t>【様式１</w:t>
      </w:r>
      <w:bookmarkStart w:id="1" w:name="_Toc151880911"/>
      <w:r>
        <w:rPr>
          <w:rFonts w:hint="eastAsia"/>
        </w:rPr>
        <w:t>】</w:t>
      </w: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実施方針（案）説明会参加申込書</w:t>
      </w:r>
      <w:bookmarkEnd w:id="1"/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12" w:firstLineChars="100"/>
        <w:rPr>
          <w:rFonts w:hint="default"/>
          <w:sz w:val="22"/>
        </w:rPr>
      </w:pPr>
      <w:r>
        <w:rPr>
          <w:rFonts w:hint="eastAsia"/>
          <w:sz w:val="22"/>
        </w:rPr>
        <w:t>つくばみらい市長　小田川　浩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212" w:leftChars="105" w:firstLine="200" w:firstLineChars="99"/>
        <w:rPr>
          <w:rFonts w:hint="default"/>
          <w:sz w:val="22"/>
        </w:rPr>
      </w:pPr>
      <w:r>
        <w:rPr>
          <w:rFonts w:hint="eastAsia"/>
          <w:kern w:val="0"/>
        </w:rPr>
        <w:t>令和４年９月２日</w:t>
      </w:r>
      <w:r>
        <w:rPr>
          <w:rFonts w:hint="eastAsia"/>
          <w:sz w:val="22"/>
        </w:rPr>
        <w:t>に開催される「子育て支援住宅事業」の実施方針（案）に関する説明会への参加を希望します。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8809" w:type="dxa"/>
        <w:tblInd w:w="210" w:type="dxa"/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2520"/>
        <w:gridCol w:w="6289"/>
      </w:tblGrid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1"/>
              </w:rPr>
              <w:t>会社</w:t>
            </w:r>
            <w:r>
              <w:rPr>
                <w:rFonts w:hint="eastAsia"/>
                <w:kern w:val="0"/>
                <w:sz w:val="22"/>
                <w:fitText w:val="1484" w:id="1"/>
              </w:rPr>
              <w:t>名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2"/>
              </w:rPr>
              <w:t>所在</w:t>
            </w:r>
            <w:r>
              <w:rPr>
                <w:rFonts w:hint="eastAsia"/>
                <w:kern w:val="0"/>
                <w:sz w:val="22"/>
                <w:fitText w:val="1484" w:id="2"/>
              </w:rPr>
              <w:t>地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8"/>
                <w:kern w:val="0"/>
                <w:sz w:val="22"/>
                <w:fitText w:val="1484" w:id="3"/>
              </w:rPr>
              <w:t>所属・役</w:t>
            </w:r>
            <w:r>
              <w:rPr>
                <w:rFonts w:hint="eastAsia"/>
                <w:kern w:val="0"/>
                <w:sz w:val="22"/>
                <w:fitText w:val="1484" w:id="3"/>
              </w:rPr>
              <w:t>職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参加予定者氏名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4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fitText w:val="1484" w:id="4"/>
              </w:rPr>
              <w:t>号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5"/>
              </w:rPr>
              <w:t>参加人</w:t>
            </w:r>
            <w:r>
              <w:rPr>
                <w:rFonts w:hint="eastAsia"/>
                <w:spacing w:val="2"/>
                <w:kern w:val="0"/>
                <w:sz w:val="22"/>
                <w:fitText w:val="1484" w:id="5"/>
              </w:rPr>
              <w:t>数</w:t>
            </w:r>
          </w:p>
        </w:tc>
        <w:tc>
          <w:tcPr>
            <w:tcW w:w="628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31"/>
        <w:rPr>
          <w:rFonts w:hint="default"/>
        </w:rPr>
      </w:pPr>
      <w:r>
        <w:rPr>
          <w:rFonts w:hint="eastAsia"/>
        </w:rPr>
        <w:t>※各民間事業者等の単位で提出してください。</w:t>
      </w:r>
    </w:p>
    <w:p>
      <w:pPr>
        <w:pStyle w:val="31"/>
        <w:ind w:left="474" w:leftChars="235" w:firstLine="172" w:firstLineChars="100"/>
        <w:rPr>
          <w:rFonts w:hint="default"/>
        </w:rPr>
      </w:pPr>
      <w:r>
        <w:rPr>
          <w:rFonts w:hint="eastAsia"/>
        </w:rPr>
        <w:t>なお、参加予定者氏名、所属・役職、電話番号、ファックス番号、メールアドレスの欄には、代表となる１名の方に関する記入のみで結構です。</w:t>
      </w:r>
    </w:p>
    <w:p>
      <w:pPr>
        <w:pStyle w:val="31"/>
        <w:ind w:left="514" w:leftChars="146"/>
        <w:rPr>
          <w:rFonts w:hint="default"/>
        </w:rPr>
      </w:pPr>
      <w:r>
        <w:rPr>
          <w:rFonts w:hint="eastAsia"/>
        </w:rPr>
        <w:t>※参加にあたっては、市のホームページより、実施方針（案）をダウンロードして持参してください。</w:t>
      </w:r>
    </w:p>
    <w:p>
      <w:pPr>
        <w:pStyle w:val="0"/>
        <w:ind w:left="492" w:leftChars="135" w:hanging="220" w:hangingChars="128"/>
        <w:rPr>
          <w:rFonts w:hint="default"/>
          <w:sz w:val="18"/>
        </w:rPr>
      </w:pPr>
      <w:r>
        <w:rPr>
          <w:rFonts w:hint="eastAsia"/>
          <w:sz w:val="18"/>
        </w:rPr>
        <w:t>※参加者は、１者につき３名までとします。なお、出欠状況を把握するため、名刺をご用意ください。</w:t>
      </w:r>
    </w:p>
    <w:p>
      <w:pPr>
        <w:pStyle w:val="0"/>
        <w:ind w:left="492" w:leftChars="135" w:hanging="220" w:hangingChars="128"/>
        <w:rPr>
          <w:rFonts w:hint="default"/>
          <w:sz w:val="18"/>
        </w:rPr>
      </w:pPr>
      <w:r>
        <w:rPr>
          <w:rFonts w:hint="eastAsia"/>
          <w:sz w:val="18"/>
        </w:rPr>
        <w:t>※実施方針（案）等に関する質問・意見は、別途書類形式で行うため、説明会での質問・意見は受付けません。</w:t>
      </w:r>
    </w:p>
    <w:p>
      <w:pPr>
        <w:pStyle w:val="0"/>
        <w:ind w:left="657" w:hanging="657" w:hangingChars="326"/>
        <w:rPr>
          <w:rFonts w:hint="default"/>
        </w:rPr>
      </w:pPr>
    </w:p>
    <w:sectPr>
      <w:footerReference r:id="rId6" w:type="default"/>
      <w:pgSz w:w="11906" w:h="16838"/>
      <w:pgMar w:top="1134" w:right="1418" w:bottom="1134" w:left="1418" w:header="851" w:footer="851" w:gutter="0"/>
      <w:pgNumType w:fmt="numberInDash" w:start="21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6"/>
            <w:rFonts w:hint="eastAsia"/>
          </w:rPr>
          <w:t>- 21 -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5F14DD30"/>
    <w:lvl w:ilvl="0" w:tplc="CD4A3F6C">
      <w:start w:val="1"/>
      <w:numFmt w:val="decimal"/>
      <w:pStyle w:val="15"/>
      <w:lvlText w:val="（第%1号様式）"/>
      <w:lvlJc w:val="left"/>
      <w:pPr>
        <w:tabs>
          <w:tab w:val="num" w:leader="none" w:pos="0"/>
        </w:tabs>
        <w:ind w:left="0" w:firstLine="0"/>
      </w:pPr>
      <w:rPr>
        <w:rFonts w:hint="default" w:ascii="Century" w:hAnsi="Century" w:eastAsia="ＭＳ 明朝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jc w:val="center"/>
      <w:outlineLvl w:val="1"/>
    </w:pPr>
    <w:rPr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様式見出し"/>
    <w:basedOn w:val="0"/>
    <w:next w:val="15"/>
    <w:link w:val="0"/>
    <w:uiPriority w:val="0"/>
    <w:pPr>
      <w:numPr>
        <w:ilvl w:val="0"/>
        <w:numId w:val="1"/>
      </w:numPr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"/>
    <w:basedOn w:val="0"/>
    <w:next w:val="18"/>
    <w:link w:val="0"/>
    <w:uiPriority w:val="0"/>
  </w:style>
  <w:style w:type="paragraph" w:styleId="19">
    <w:name w:val="Body Text 2"/>
    <w:basedOn w:val="0"/>
    <w:next w:val="19"/>
    <w:link w:val="0"/>
    <w:uiPriority w:val="0"/>
    <w:pPr>
      <w:spacing w:line="480" w:lineRule="auto"/>
    </w:pPr>
  </w:style>
  <w:style w:type="paragraph" w:styleId="20">
    <w:name w:val="Body Text Indent"/>
    <w:basedOn w:val="0"/>
    <w:next w:val="20"/>
    <w:link w:val="0"/>
    <w:uiPriority w:val="0"/>
    <w:pPr>
      <w:ind w:left="343" w:hanging="343" w:hangingChars="200"/>
    </w:pPr>
    <w:rPr>
      <w:sz w:val="18"/>
    </w:rPr>
  </w:style>
  <w:style w:type="paragraph" w:styleId="21">
    <w:name w:val="Note Heading"/>
    <w:basedOn w:val="0"/>
    <w:next w:val="0"/>
    <w:link w:val="0"/>
    <w:uiPriority w:val="0"/>
    <w:pPr>
      <w:jc w:val="center"/>
    </w:pPr>
  </w:style>
  <w:style w:type="paragraph" w:styleId="22">
    <w:name w:val="Closing"/>
    <w:basedOn w:val="0"/>
    <w:next w:val="22"/>
    <w:link w:val="0"/>
    <w:uiPriority w:val="0"/>
    <w:pPr>
      <w:jc w:val="right"/>
    </w:p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0"/>
    <w:uiPriority w:val="0"/>
    <w:rPr>
      <w:kern w:val="2"/>
      <w:sz w:val="21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0"/>
    <w:uiPriority w:val="0"/>
    <w:rPr>
      <w:rFonts w:ascii="Arial" w:hAnsi="Arial" w:eastAsia="ＭＳ ゴシック"/>
      <w:kern w:val="2"/>
      <w:sz w:val="18"/>
    </w:rPr>
  </w:style>
  <w:style w:type="paragraph" w:styleId="27" w:customStyle="1">
    <w:name w:val="Default"/>
    <w:next w:val="27"/>
    <w:link w:val="0"/>
    <w:uiPriority w:val="0"/>
    <w:pPr>
      <w:autoSpaceDE w:val="0"/>
      <w:autoSpaceDN w:val="0"/>
      <w:adjustRightInd w:val="0"/>
    </w:pPr>
    <w:rPr>
      <w:rFonts w:ascii="ＭＳ明朝" w:hAnsi="ＭＳ明朝" w:eastAsia="ＭＳ明朝"/>
    </w:rPr>
  </w:style>
  <w:style w:type="paragraph" w:styleId="28" w:customStyle="1">
    <w:name w:val="一太郎８/９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styleId="29" w:customStyle="1">
    <w:name w:val="本文１"/>
    <w:basedOn w:val="0"/>
    <w:next w:val="29"/>
    <w:link w:val="0"/>
    <w:uiPriority w:val="0"/>
    <w:qFormat/>
    <w:pPr>
      <w:widowControl w:val="1"/>
      <w:autoSpaceDE w:val="0"/>
      <w:autoSpaceDN w:val="0"/>
      <w:adjustRightInd w:val="0"/>
      <w:ind w:left="605" w:leftChars="300" w:firstLine="202" w:firstLineChars="100"/>
      <w:jc w:val="left"/>
    </w:pPr>
    <w:rPr>
      <w:kern w:val="0"/>
    </w:rPr>
  </w:style>
  <w:style w:type="paragraph" w:styleId="30">
    <w:name w:val="Body Text Indent 2"/>
    <w:basedOn w:val="0"/>
    <w:next w:val="30"/>
    <w:link w:val="0"/>
    <w:uiPriority w:val="0"/>
    <w:pPr>
      <w:ind w:left="321" w:leftChars="74" w:hanging="172" w:hangingChars="100"/>
    </w:pPr>
    <w:rPr>
      <w:sz w:val="18"/>
    </w:rPr>
  </w:style>
  <w:style w:type="paragraph" w:styleId="31">
    <w:name w:val="Body Text Indent 3"/>
    <w:basedOn w:val="0"/>
    <w:next w:val="31"/>
    <w:link w:val="0"/>
    <w:uiPriority w:val="0"/>
    <w:pPr>
      <w:ind w:left="492" w:leftChars="135" w:hanging="220" w:hangingChars="128"/>
    </w:pPr>
    <w:rPr>
      <w:sz w:val="18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next w:val="33"/>
    <w:link w:val="32"/>
    <w:uiPriority w:val="0"/>
    <w:rPr>
      <w:rFonts w:ascii="ＭＳ 明朝" w:hAnsi="ＭＳ 明朝"/>
      <w:kern w:val="2"/>
      <w:sz w:val="21"/>
    </w:rPr>
  </w:style>
  <w:style w:type="character" w:styleId="34" w:customStyle="1">
    <w:name w:val="フッター (文字)"/>
    <w:next w:val="34"/>
    <w:link w:val="17"/>
    <w:uiPriority w:val="0"/>
    <w:rPr>
      <w:rFonts w:ascii="ＭＳ 明朝" w:hAnsi="ＭＳ 明朝"/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357</Characters>
  <Application>JUST Note</Application>
  <Lines>35</Lines>
  <Paragraphs>18</Paragraphs>
  <Company>太良町</Company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定住促進住宅整備様式集</dc:title>
  <dc:creator>建設課</dc:creator>
  <cp:lastModifiedBy>髙田　亮</cp:lastModifiedBy>
  <cp:lastPrinted>2022-08-09T07:53:00Z</cp:lastPrinted>
  <dcterms:created xsi:type="dcterms:W3CDTF">2022-07-12T11:25:00Z</dcterms:created>
  <dcterms:modified xsi:type="dcterms:W3CDTF">2022-08-17T09:46:05Z</dcterms:modified>
  <cp:revision>13</cp:revision>
</cp:coreProperties>
</file>