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9A5B" w14:textId="77777777" w:rsidR="003E1D5E" w:rsidRPr="003E1D5E" w:rsidRDefault="003E1D5E" w:rsidP="003E1D5E">
      <w:pPr>
        <w:wordWrap/>
        <w:overflowPunct/>
        <w:autoSpaceDE/>
        <w:autoSpaceDN/>
        <w:rPr>
          <w:rFonts w:hAnsi="ＭＳ 明朝"/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>様式第１９号（第１９条関係）</w:t>
      </w:r>
    </w:p>
    <w:p w14:paraId="4FC390C4" w14:textId="77777777" w:rsidR="003E1D5E" w:rsidRPr="003E1D5E" w:rsidRDefault="003E1D5E" w:rsidP="003E1D5E">
      <w:pPr>
        <w:wordWrap/>
        <w:overflowPunct/>
        <w:autoSpaceDE/>
        <w:autoSpaceDN/>
        <w:rPr>
          <w:rFonts w:hAnsi="ＭＳ 明朝"/>
          <w:kern w:val="2"/>
          <w:szCs w:val="22"/>
        </w:rPr>
      </w:pPr>
    </w:p>
    <w:p w14:paraId="1C9584D9" w14:textId="77777777" w:rsidR="003E1D5E" w:rsidRPr="003E1D5E" w:rsidRDefault="003E1D5E" w:rsidP="003E1D5E">
      <w:pPr>
        <w:wordWrap/>
        <w:overflowPunct/>
        <w:autoSpaceDE/>
        <w:autoSpaceDN/>
        <w:jc w:val="center"/>
        <w:rPr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>公共施設帰属申請書</w:t>
      </w:r>
    </w:p>
    <w:p w14:paraId="2F1643E9" w14:textId="77777777" w:rsidR="003E1D5E" w:rsidRPr="003E1D5E" w:rsidRDefault="003E1D5E" w:rsidP="003E1D5E">
      <w:pPr>
        <w:wordWrap/>
        <w:overflowPunct/>
        <w:autoSpaceDE/>
        <w:autoSpaceDN/>
        <w:jc w:val="right"/>
        <w:rPr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 xml:space="preserve">　　　　　　　　　　　　　　　　　　　　　　　　　　　　　　　　　　　　　　年　　月　　日</w:t>
      </w:r>
    </w:p>
    <w:p w14:paraId="04381BA3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</w:p>
    <w:p w14:paraId="7788F575" w14:textId="77777777" w:rsidR="003E1D5E" w:rsidRPr="003E1D5E" w:rsidRDefault="003E1D5E" w:rsidP="003E1D5E">
      <w:pPr>
        <w:wordWrap/>
        <w:overflowPunct/>
        <w:autoSpaceDE/>
        <w:autoSpaceDN/>
        <w:rPr>
          <w:rFonts w:hAnsi="ＭＳ 明朝"/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>つくばみらい市長　　　　様</w:t>
      </w:r>
    </w:p>
    <w:p w14:paraId="5C3D8103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</w:p>
    <w:p w14:paraId="3E8B4581" w14:textId="77777777" w:rsidR="003E1D5E" w:rsidRPr="003E1D5E" w:rsidRDefault="003E1D5E" w:rsidP="003E1D5E">
      <w:pPr>
        <w:wordWrap/>
        <w:overflowPunct/>
        <w:autoSpaceDE/>
        <w:autoSpaceDN/>
        <w:ind w:firstLineChars="2100" w:firstLine="4620"/>
        <w:rPr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 xml:space="preserve">　　　　　住所</w:t>
      </w:r>
    </w:p>
    <w:p w14:paraId="7FF6318A" w14:textId="3BFBF322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 xml:space="preserve">　　　　　　　　　　　　　　　　　　　　　申請者　　氏名　　　　　　　　　</w:t>
      </w:r>
      <w:r w:rsidR="00417C65">
        <w:rPr>
          <w:rFonts w:hAnsi="ＭＳ 明朝" w:hint="eastAsia"/>
          <w:kern w:val="2"/>
          <w:szCs w:val="22"/>
        </w:rPr>
        <w:t xml:space="preserve"> </w:t>
      </w:r>
    </w:p>
    <w:p w14:paraId="22D76682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 xml:space="preserve">　　　　　　　　　　　　　　　　　　　　　　　　　　連絡先</w:t>
      </w:r>
    </w:p>
    <w:p w14:paraId="3C8447F1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 xml:space="preserve">　　　　　　　　　　　　　　　　　　　　　　　　　　　　　　　　　　　　　　　　　</w:t>
      </w:r>
    </w:p>
    <w:p w14:paraId="39C8C3AA" w14:textId="26159D83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 xml:space="preserve">　都市計画法第３９条並びに同法第４０条第１項及び第２項の規定により</w:t>
      </w:r>
      <w:r w:rsidR="001B3D74">
        <w:rPr>
          <w:rFonts w:hAnsi="ＭＳ 明朝" w:hint="eastAsia"/>
          <w:kern w:val="2"/>
          <w:szCs w:val="22"/>
        </w:rPr>
        <w:t>、</w:t>
      </w:r>
      <w:r w:rsidRPr="003E1D5E">
        <w:rPr>
          <w:rFonts w:hAnsi="ＭＳ 明朝" w:hint="eastAsia"/>
          <w:kern w:val="2"/>
          <w:szCs w:val="22"/>
        </w:rPr>
        <w:t>公共施設を帰属します。</w:t>
      </w:r>
    </w:p>
    <w:p w14:paraId="660725CD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</w:p>
    <w:p w14:paraId="3B420988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>１　開発許可を受けた者の住所及び氏名</w:t>
      </w:r>
    </w:p>
    <w:p w14:paraId="6F747AFF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</w:p>
    <w:p w14:paraId="629F8B9C" w14:textId="77777777" w:rsidR="003E1D5E" w:rsidRPr="003E1D5E" w:rsidRDefault="003E1D5E" w:rsidP="003E1D5E">
      <w:pPr>
        <w:wordWrap/>
        <w:overflowPunct/>
        <w:autoSpaceDE/>
        <w:autoSpaceDN/>
        <w:rPr>
          <w:rFonts w:ascii="HGSｺﾞｼｯｸM" w:eastAsia="HGSｺﾞｼｯｸM"/>
          <w:kern w:val="2"/>
          <w:sz w:val="24"/>
          <w:szCs w:val="24"/>
        </w:rPr>
      </w:pPr>
    </w:p>
    <w:p w14:paraId="1DBBCCFF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>２　開発区域に含まれる地域の名称　つくばみらい市</w:t>
      </w:r>
    </w:p>
    <w:p w14:paraId="48B406A3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</w:p>
    <w:p w14:paraId="3D6F774D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 xml:space="preserve">３　開発許可番号　　　</w:t>
      </w:r>
    </w:p>
    <w:p w14:paraId="7840A7E0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</w:p>
    <w:p w14:paraId="63753396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>４　公共施設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062"/>
        <w:gridCol w:w="3965"/>
      </w:tblGrid>
      <w:tr w:rsidR="003E1D5E" w:rsidRPr="003E1D5E" w14:paraId="22D1AB74" w14:textId="77777777" w:rsidTr="00FA0772">
        <w:tc>
          <w:tcPr>
            <w:tcW w:w="1620" w:type="dxa"/>
            <w:vAlign w:val="center"/>
          </w:tcPr>
          <w:p w14:paraId="2248DB09" w14:textId="77777777" w:rsidR="003E1D5E" w:rsidRPr="003E1D5E" w:rsidRDefault="003E1D5E" w:rsidP="003E1D5E">
            <w:pPr>
              <w:wordWrap/>
              <w:overflowPunct/>
              <w:autoSpaceDE/>
              <w:autoSpaceDN/>
              <w:jc w:val="center"/>
              <w:rPr>
                <w:kern w:val="2"/>
                <w:szCs w:val="22"/>
              </w:rPr>
            </w:pPr>
            <w:r w:rsidRPr="003E1D5E">
              <w:rPr>
                <w:rFonts w:hAnsi="ＭＳ 明朝" w:hint="eastAsia"/>
                <w:kern w:val="2"/>
                <w:szCs w:val="22"/>
              </w:rPr>
              <w:t>施設名</w:t>
            </w:r>
          </w:p>
        </w:tc>
        <w:tc>
          <w:tcPr>
            <w:tcW w:w="3062" w:type="dxa"/>
            <w:vAlign w:val="center"/>
          </w:tcPr>
          <w:p w14:paraId="60079E11" w14:textId="77777777" w:rsidR="003E1D5E" w:rsidRPr="003E1D5E" w:rsidRDefault="003E1D5E" w:rsidP="003E1D5E">
            <w:pPr>
              <w:wordWrap/>
              <w:overflowPunct/>
              <w:autoSpaceDE/>
              <w:autoSpaceDN/>
              <w:jc w:val="center"/>
              <w:rPr>
                <w:kern w:val="2"/>
                <w:szCs w:val="22"/>
              </w:rPr>
            </w:pPr>
            <w:r w:rsidRPr="003E1D5E">
              <w:rPr>
                <w:rFonts w:hAnsi="ＭＳ 明朝" w:hint="eastAsia"/>
                <w:kern w:val="2"/>
                <w:szCs w:val="22"/>
              </w:rPr>
              <w:t>規模・構造・その他</w:t>
            </w:r>
          </w:p>
        </w:tc>
        <w:tc>
          <w:tcPr>
            <w:tcW w:w="3965" w:type="dxa"/>
            <w:vAlign w:val="center"/>
          </w:tcPr>
          <w:p w14:paraId="1F47DC0D" w14:textId="77777777" w:rsidR="003E1D5E" w:rsidRPr="003E1D5E" w:rsidRDefault="003E1D5E" w:rsidP="003E1D5E">
            <w:pPr>
              <w:wordWrap/>
              <w:overflowPunct/>
              <w:autoSpaceDE/>
              <w:autoSpaceDN/>
              <w:jc w:val="center"/>
              <w:rPr>
                <w:kern w:val="2"/>
                <w:szCs w:val="22"/>
              </w:rPr>
            </w:pPr>
            <w:r w:rsidRPr="003E1D5E">
              <w:rPr>
                <w:rFonts w:hAnsi="ＭＳ 明朝" w:hint="eastAsia"/>
                <w:kern w:val="2"/>
                <w:szCs w:val="22"/>
              </w:rPr>
              <w:t>施設の所在</w:t>
            </w:r>
          </w:p>
        </w:tc>
      </w:tr>
      <w:tr w:rsidR="003E1D5E" w:rsidRPr="003E1D5E" w14:paraId="40DAB2B0" w14:textId="77777777" w:rsidTr="00FA0772">
        <w:tc>
          <w:tcPr>
            <w:tcW w:w="1620" w:type="dxa"/>
          </w:tcPr>
          <w:p w14:paraId="60AB349D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3062" w:type="dxa"/>
          </w:tcPr>
          <w:p w14:paraId="230E6313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3965" w:type="dxa"/>
          </w:tcPr>
          <w:p w14:paraId="79FB82ED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</w:tr>
      <w:tr w:rsidR="003E1D5E" w:rsidRPr="003E1D5E" w14:paraId="3A384071" w14:textId="77777777" w:rsidTr="00FA0772">
        <w:tc>
          <w:tcPr>
            <w:tcW w:w="1620" w:type="dxa"/>
          </w:tcPr>
          <w:p w14:paraId="2105D5B1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3062" w:type="dxa"/>
          </w:tcPr>
          <w:p w14:paraId="77E3B346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3965" w:type="dxa"/>
          </w:tcPr>
          <w:p w14:paraId="75618BAC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</w:tr>
      <w:tr w:rsidR="003E1D5E" w:rsidRPr="003E1D5E" w14:paraId="0DA06FC3" w14:textId="77777777" w:rsidTr="00FA0772">
        <w:tc>
          <w:tcPr>
            <w:tcW w:w="1620" w:type="dxa"/>
          </w:tcPr>
          <w:p w14:paraId="1B0D0BBD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3062" w:type="dxa"/>
          </w:tcPr>
          <w:p w14:paraId="5E881F96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3965" w:type="dxa"/>
          </w:tcPr>
          <w:p w14:paraId="273093BD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</w:tr>
      <w:tr w:rsidR="003E1D5E" w:rsidRPr="003E1D5E" w14:paraId="3213EF30" w14:textId="77777777" w:rsidTr="00FA0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</w:tcPr>
          <w:p w14:paraId="5EEC44DC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3062" w:type="dxa"/>
          </w:tcPr>
          <w:p w14:paraId="291A8E87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3965" w:type="dxa"/>
          </w:tcPr>
          <w:p w14:paraId="7ADAAC61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</w:tr>
    </w:tbl>
    <w:p w14:paraId="41CBD848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>５　公共施設の用に供する土地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476"/>
        <w:gridCol w:w="1275"/>
        <w:gridCol w:w="1276"/>
      </w:tblGrid>
      <w:tr w:rsidR="003E1D5E" w:rsidRPr="003E1D5E" w14:paraId="79A1F837" w14:textId="77777777" w:rsidTr="00FA0772">
        <w:tc>
          <w:tcPr>
            <w:tcW w:w="1620" w:type="dxa"/>
            <w:vAlign w:val="center"/>
          </w:tcPr>
          <w:p w14:paraId="443525D0" w14:textId="77777777" w:rsidR="003E1D5E" w:rsidRPr="003E1D5E" w:rsidRDefault="003E1D5E" w:rsidP="003E1D5E">
            <w:pPr>
              <w:wordWrap/>
              <w:overflowPunct/>
              <w:autoSpaceDE/>
              <w:autoSpaceDN/>
              <w:jc w:val="center"/>
              <w:rPr>
                <w:kern w:val="2"/>
                <w:szCs w:val="22"/>
              </w:rPr>
            </w:pPr>
            <w:r w:rsidRPr="003E1D5E">
              <w:rPr>
                <w:rFonts w:hAnsi="ＭＳ 明朝" w:hint="eastAsia"/>
                <w:kern w:val="2"/>
                <w:szCs w:val="22"/>
              </w:rPr>
              <w:t>用途</w:t>
            </w:r>
          </w:p>
        </w:tc>
        <w:tc>
          <w:tcPr>
            <w:tcW w:w="4476" w:type="dxa"/>
            <w:vAlign w:val="center"/>
          </w:tcPr>
          <w:p w14:paraId="45F8665E" w14:textId="77777777" w:rsidR="003E1D5E" w:rsidRPr="003E1D5E" w:rsidRDefault="003E1D5E" w:rsidP="003E1D5E">
            <w:pPr>
              <w:wordWrap/>
              <w:overflowPunct/>
              <w:autoSpaceDE/>
              <w:autoSpaceDN/>
              <w:jc w:val="center"/>
              <w:rPr>
                <w:kern w:val="2"/>
                <w:szCs w:val="22"/>
              </w:rPr>
            </w:pPr>
            <w:r w:rsidRPr="003E1D5E">
              <w:rPr>
                <w:rFonts w:hAnsi="ＭＳ 明朝" w:hint="eastAsia"/>
                <w:kern w:val="2"/>
                <w:szCs w:val="22"/>
              </w:rPr>
              <w:t>所在</w:t>
            </w:r>
          </w:p>
        </w:tc>
        <w:tc>
          <w:tcPr>
            <w:tcW w:w="1275" w:type="dxa"/>
            <w:vAlign w:val="center"/>
          </w:tcPr>
          <w:p w14:paraId="657BFAC3" w14:textId="77777777" w:rsidR="003E1D5E" w:rsidRPr="003E1D5E" w:rsidRDefault="003E1D5E" w:rsidP="003E1D5E">
            <w:pPr>
              <w:wordWrap/>
              <w:overflowPunct/>
              <w:autoSpaceDE/>
              <w:autoSpaceDN/>
              <w:jc w:val="center"/>
              <w:rPr>
                <w:kern w:val="2"/>
                <w:szCs w:val="22"/>
              </w:rPr>
            </w:pPr>
            <w:r w:rsidRPr="003E1D5E">
              <w:rPr>
                <w:rFonts w:hAnsi="ＭＳ 明朝" w:hint="eastAsia"/>
                <w:kern w:val="2"/>
                <w:szCs w:val="22"/>
              </w:rPr>
              <w:t>地目</w:t>
            </w:r>
          </w:p>
        </w:tc>
        <w:tc>
          <w:tcPr>
            <w:tcW w:w="1276" w:type="dxa"/>
            <w:vAlign w:val="center"/>
          </w:tcPr>
          <w:p w14:paraId="60500A24" w14:textId="77777777" w:rsidR="003E1D5E" w:rsidRPr="003E1D5E" w:rsidRDefault="003E1D5E" w:rsidP="003E1D5E">
            <w:pPr>
              <w:wordWrap/>
              <w:overflowPunct/>
              <w:autoSpaceDE/>
              <w:autoSpaceDN/>
              <w:jc w:val="center"/>
              <w:rPr>
                <w:kern w:val="2"/>
                <w:szCs w:val="22"/>
              </w:rPr>
            </w:pPr>
            <w:r w:rsidRPr="003E1D5E">
              <w:rPr>
                <w:rFonts w:hAnsi="ＭＳ 明朝" w:hint="eastAsia"/>
                <w:kern w:val="2"/>
                <w:szCs w:val="22"/>
              </w:rPr>
              <w:t>面積</w:t>
            </w:r>
          </w:p>
        </w:tc>
      </w:tr>
      <w:tr w:rsidR="003E1D5E" w:rsidRPr="003E1D5E" w14:paraId="5BA75AAB" w14:textId="77777777" w:rsidTr="00FA0772">
        <w:tc>
          <w:tcPr>
            <w:tcW w:w="1620" w:type="dxa"/>
          </w:tcPr>
          <w:p w14:paraId="55BC60D2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4476" w:type="dxa"/>
          </w:tcPr>
          <w:p w14:paraId="36DB4875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1275" w:type="dxa"/>
          </w:tcPr>
          <w:p w14:paraId="15778720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1276" w:type="dxa"/>
          </w:tcPr>
          <w:p w14:paraId="25878934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</w:tr>
      <w:tr w:rsidR="003E1D5E" w:rsidRPr="003E1D5E" w14:paraId="28CDA2EF" w14:textId="77777777" w:rsidTr="00FA0772">
        <w:tc>
          <w:tcPr>
            <w:tcW w:w="1620" w:type="dxa"/>
          </w:tcPr>
          <w:p w14:paraId="3E4E369A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4476" w:type="dxa"/>
          </w:tcPr>
          <w:p w14:paraId="59917BAC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1275" w:type="dxa"/>
          </w:tcPr>
          <w:p w14:paraId="3D426B7F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1276" w:type="dxa"/>
          </w:tcPr>
          <w:p w14:paraId="3822C433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</w:tr>
      <w:tr w:rsidR="003E1D5E" w:rsidRPr="003E1D5E" w14:paraId="78A7B130" w14:textId="77777777" w:rsidTr="00FA0772">
        <w:tc>
          <w:tcPr>
            <w:tcW w:w="1620" w:type="dxa"/>
          </w:tcPr>
          <w:p w14:paraId="73F06C75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4476" w:type="dxa"/>
          </w:tcPr>
          <w:p w14:paraId="697DC933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1275" w:type="dxa"/>
          </w:tcPr>
          <w:p w14:paraId="199C9DBE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1276" w:type="dxa"/>
          </w:tcPr>
          <w:p w14:paraId="285C514D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</w:tr>
    </w:tbl>
    <w:p w14:paraId="544583CF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</w:p>
    <w:p w14:paraId="09DE8255" w14:textId="77777777" w:rsidR="003E1D5E" w:rsidRPr="003E1D5E" w:rsidRDefault="003E1D5E" w:rsidP="003E1D5E">
      <w:pPr>
        <w:wordWrap/>
        <w:overflowPunct/>
        <w:autoSpaceDE/>
        <w:autoSpaceDN/>
        <w:rPr>
          <w:rFonts w:hAnsi="ＭＳ 明朝"/>
          <w:kern w:val="2"/>
          <w:szCs w:val="22"/>
        </w:rPr>
      </w:pPr>
      <w:r w:rsidRPr="003E1D5E">
        <w:rPr>
          <w:rFonts w:hAnsi="ＭＳ 明朝" w:hint="eastAsia"/>
          <w:kern w:val="2"/>
          <w:szCs w:val="22"/>
        </w:rPr>
        <w:t>６　帰属の日　都市計画法第３６条第３項の規定による公告日の翌日</w:t>
      </w:r>
    </w:p>
    <w:tbl>
      <w:tblPr>
        <w:tblpPr w:leftFromText="142" w:rightFromText="142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797"/>
      </w:tblGrid>
      <w:tr w:rsidR="003E1D5E" w:rsidRPr="003E1D5E" w14:paraId="054D70EC" w14:textId="77777777" w:rsidTr="003E1D5E">
        <w:trPr>
          <w:trHeight w:val="1833"/>
        </w:trPr>
        <w:tc>
          <w:tcPr>
            <w:tcW w:w="436" w:type="dxa"/>
          </w:tcPr>
          <w:p w14:paraId="383A9A19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  <w:r w:rsidRPr="003E1D5E">
              <w:rPr>
                <w:rFonts w:hAnsi="ＭＳ 明朝" w:hint="eastAsia"/>
                <w:kern w:val="2"/>
                <w:szCs w:val="22"/>
              </w:rPr>
              <w:t xml:space="preserve">　　　　　　　　　　　　　　　　　　　　　　　　　　　　　　　　</w:t>
            </w:r>
          </w:p>
          <w:p w14:paraId="3B3672CB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  <w:r w:rsidRPr="003E1D5E">
              <w:rPr>
                <w:rFonts w:hAnsi="ＭＳ 明朝" w:hint="eastAsia"/>
                <w:kern w:val="2"/>
                <w:szCs w:val="22"/>
              </w:rPr>
              <w:t>受</w:t>
            </w:r>
          </w:p>
          <w:p w14:paraId="32DEBB0D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  <w:r w:rsidRPr="003E1D5E">
              <w:rPr>
                <w:rFonts w:hAnsi="ＭＳ 明朝" w:hint="eastAsia"/>
                <w:kern w:val="2"/>
                <w:szCs w:val="22"/>
              </w:rPr>
              <w:t>付印</w:t>
            </w:r>
          </w:p>
        </w:tc>
        <w:tc>
          <w:tcPr>
            <w:tcW w:w="1797" w:type="dxa"/>
          </w:tcPr>
          <w:p w14:paraId="25BAAB61" w14:textId="77777777" w:rsidR="003E1D5E" w:rsidRPr="003E1D5E" w:rsidRDefault="003E1D5E" w:rsidP="003E1D5E">
            <w:pPr>
              <w:wordWrap/>
              <w:overflowPunct/>
              <w:autoSpaceDE/>
              <w:autoSpaceDN/>
              <w:rPr>
                <w:kern w:val="2"/>
                <w:szCs w:val="22"/>
              </w:rPr>
            </w:pPr>
          </w:p>
        </w:tc>
      </w:tr>
    </w:tbl>
    <w:p w14:paraId="06F1C88F" w14:textId="77777777" w:rsidR="003E1D5E" w:rsidRPr="003E1D5E" w:rsidRDefault="003E1D5E" w:rsidP="003E1D5E">
      <w:pPr>
        <w:wordWrap/>
        <w:overflowPunct/>
        <w:autoSpaceDE/>
        <w:autoSpaceDN/>
        <w:rPr>
          <w:kern w:val="2"/>
          <w:szCs w:val="22"/>
        </w:rPr>
      </w:pPr>
    </w:p>
    <w:p w14:paraId="04A7B99E" w14:textId="77777777" w:rsidR="00F92BB3" w:rsidRPr="003E1D5E" w:rsidRDefault="00F92BB3" w:rsidP="003E1D5E">
      <w:pPr>
        <w:adjustRightInd w:val="0"/>
      </w:pPr>
    </w:p>
    <w:sectPr w:rsidR="00F92BB3" w:rsidRPr="003E1D5E" w:rsidSect="00263DA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A16D" w14:textId="77777777" w:rsidR="007C374B" w:rsidRDefault="007C374B" w:rsidP="005D4C9F">
      <w:r>
        <w:separator/>
      </w:r>
    </w:p>
  </w:endnote>
  <w:endnote w:type="continuationSeparator" w:id="0">
    <w:p w14:paraId="08214E4A" w14:textId="77777777" w:rsidR="007C374B" w:rsidRDefault="007C374B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3B90" w14:textId="77777777" w:rsidR="00E233E9" w:rsidRDefault="00E233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474ADCED" w14:textId="77777777" w:rsidR="00E233E9" w:rsidRDefault="00E233E9">
    <w:pPr>
      <w:tabs>
        <w:tab w:val="right" w:pos="8023"/>
      </w:tabs>
      <w:rPr>
        <w:i/>
      </w:rPr>
    </w:pPr>
  </w:p>
  <w:p w14:paraId="1E0A533B" w14:textId="77777777" w:rsidR="00E31FE9" w:rsidRDefault="00E31FE9"/>
  <w:p w14:paraId="0D27BDD4" w14:textId="77777777" w:rsidR="00E31FE9" w:rsidRDefault="00E31F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63B4" w14:textId="77777777" w:rsidR="00E233E9" w:rsidRDefault="00E233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69B5DB3C" w14:textId="77777777" w:rsidR="00E233E9" w:rsidRDefault="00E233E9"/>
  <w:p w14:paraId="00A88DC1" w14:textId="77777777" w:rsidR="00E31FE9" w:rsidRDefault="00E31FE9"/>
  <w:p w14:paraId="5D52C961" w14:textId="77777777" w:rsidR="00E31FE9" w:rsidRDefault="00E31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1052" w14:textId="77777777" w:rsidR="007C374B" w:rsidRDefault="007C374B" w:rsidP="005D4C9F">
      <w:r>
        <w:separator/>
      </w:r>
    </w:p>
  </w:footnote>
  <w:footnote w:type="continuationSeparator" w:id="0">
    <w:p w14:paraId="7DED2DDA" w14:textId="77777777" w:rsidR="007C374B" w:rsidRDefault="007C374B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DE97" w14:textId="77777777" w:rsidR="00E233E9" w:rsidRDefault="00E233E9"/>
  <w:p w14:paraId="3E0D0340" w14:textId="77777777" w:rsidR="00E233E9" w:rsidRDefault="00E233E9">
    <w:r>
      <w:rPr>
        <w:rFonts w:hint="eastAsia"/>
      </w:rPr>
      <w:t>総務編（財団法人ハイウェイ交流センター組織規程）</w:t>
    </w:r>
  </w:p>
  <w:p w14:paraId="1442712A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53FC139A" w14:textId="77777777" w:rsidR="00E31FE9" w:rsidRDefault="00E31FE9"/>
  <w:p w14:paraId="0888CF65" w14:textId="77777777" w:rsidR="00E31FE9" w:rsidRDefault="00E31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066E" w14:textId="77777777" w:rsidR="00E233E9" w:rsidRDefault="00E233E9"/>
  <w:p w14:paraId="36628D64" w14:textId="77777777" w:rsidR="00E233E9" w:rsidRDefault="00E233E9">
    <w:r>
      <w:rPr>
        <w:rFonts w:hint="eastAsia"/>
      </w:rPr>
      <w:t>総務編（財団法人ハイウェイ交流センター組織規程）</w:t>
    </w:r>
  </w:p>
  <w:p w14:paraId="7DD71096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3EA453D6" w14:textId="77777777" w:rsidR="00E31FE9" w:rsidRDefault="00E31FE9"/>
  <w:p w14:paraId="413110A2" w14:textId="77777777" w:rsidR="00E31FE9" w:rsidRDefault="00E31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63"/>
    <w:rsid w:val="0001206C"/>
    <w:rsid w:val="000130BA"/>
    <w:rsid w:val="000158E1"/>
    <w:rsid w:val="00036D05"/>
    <w:rsid w:val="0004023C"/>
    <w:rsid w:val="00051F74"/>
    <w:rsid w:val="00056E9F"/>
    <w:rsid w:val="00057978"/>
    <w:rsid w:val="000733AF"/>
    <w:rsid w:val="00086F2C"/>
    <w:rsid w:val="000875B0"/>
    <w:rsid w:val="00096D79"/>
    <w:rsid w:val="000A3246"/>
    <w:rsid w:val="000A5D23"/>
    <w:rsid w:val="000B3AB6"/>
    <w:rsid w:val="000B7535"/>
    <w:rsid w:val="000C2458"/>
    <w:rsid w:val="000C4DA8"/>
    <w:rsid w:val="00105F02"/>
    <w:rsid w:val="001107EF"/>
    <w:rsid w:val="00110B1F"/>
    <w:rsid w:val="001142FB"/>
    <w:rsid w:val="0015219C"/>
    <w:rsid w:val="001534F1"/>
    <w:rsid w:val="001734CF"/>
    <w:rsid w:val="00176886"/>
    <w:rsid w:val="00187B98"/>
    <w:rsid w:val="00187B9E"/>
    <w:rsid w:val="001966B7"/>
    <w:rsid w:val="001A3598"/>
    <w:rsid w:val="001A4914"/>
    <w:rsid w:val="001B04D1"/>
    <w:rsid w:val="001B1555"/>
    <w:rsid w:val="001B2343"/>
    <w:rsid w:val="001B3D74"/>
    <w:rsid w:val="001C08EE"/>
    <w:rsid w:val="001D22D0"/>
    <w:rsid w:val="001D344E"/>
    <w:rsid w:val="001D68B0"/>
    <w:rsid w:val="001E194E"/>
    <w:rsid w:val="001E4832"/>
    <w:rsid w:val="001E6403"/>
    <w:rsid w:val="001F1622"/>
    <w:rsid w:val="00206AF4"/>
    <w:rsid w:val="00235EB7"/>
    <w:rsid w:val="00240C77"/>
    <w:rsid w:val="0024412C"/>
    <w:rsid w:val="00252281"/>
    <w:rsid w:val="0025683B"/>
    <w:rsid w:val="00261E18"/>
    <w:rsid w:val="00263DA5"/>
    <w:rsid w:val="00277310"/>
    <w:rsid w:val="002976FD"/>
    <w:rsid w:val="002A2ABB"/>
    <w:rsid w:val="002B15B4"/>
    <w:rsid w:val="002B2EE5"/>
    <w:rsid w:val="002B476A"/>
    <w:rsid w:val="002C1148"/>
    <w:rsid w:val="002C3BEC"/>
    <w:rsid w:val="00310AC5"/>
    <w:rsid w:val="00315EED"/>
    <w:rsid w:val="003214B9"/>
    <w:rsid w:val="0032405C"/>
    <w:rsid w:val="003407B3"/>
    <w:rsid w:val="00361875"/>
    <w:rsid w:val="00363869"/>
    <w:rsid w:val="0036435A"/>
    <w:rsid w:val="003646C7"/>
    <w:rsid w:val="003717CE"/>
    <w:rsid w:val="00391785"/>
    <w:rsid w:val="003971A5"/>
    <w:rsid w:val="003C0AA3"/>
    <w:rsid w:val="003C271F"/>
    <w:rsid w:val="003C2C41"/>
    <w:rsid w:val="003C3F1F"/>
    <w:rsid w:val="003E1604"/>
    <w:rsid w:val="003E1D5E"/>
    <w:rsid w:val="003E5CDE"/>
    <w:rsid w:val="003F3228"/>
    <w:rsid w:val="004131F0"/>
    <w:rsid w:val="00414D5A"/>
    <w:rsid w:val="00417BED"/>
    <w:rsid w:val="00417C65"/>
    <w:rsid w:val="004300A9"/>
    <w:rsid w:val="00445164"/>
    <w:rsid w:val="00457418"/>
    <w:rsid w:val="004651FA"/>
    <w:rsid w:val="00471B2E"/>
    <w:rsid w:val="00483E01"/>
    <w:rsid w:val="00484D29"/>
    <w:rsid w:val="004A36D1"/>
    <w:rsid w:val="004A6AD3"/>
    <w:rsid w:val="004A6F5D"/>
    <w:rsid w:val="004A7B02"/>
    <w:rsid w:val="004B302D"/>
    <w:rsid w:val="004B7D02"/>
    <w:rsid w:val="004C42DB"/>
    <w:rsid w:val="004D2C5C"/>
    <w:rsid w:val="004E1DDB"/>
    <w:rsid w:val="005012F1"/>
    <w:rsid w:val="00526101"/>
    <w:rsid w:val="005449B5"/>
    <w:rsid w:val="00547A75"/>
    <w:rsid w:val="00551C49"/>
    <w:rsid w:val="00561F10"/>
    <w:rsid w:val="00562881"/>
    <w:rsid w:val="00565A78"/>
    <w:rsid w:val="0057158F"/>
    <w:rsid w:val="00581442"/>
    <w:rsid w:val="005869EC"/>
    <w:rsid w:val="005A605A"/>
    <w:rsid w:val="005B2BDF"/>
    <w:rsid w:val="005B5002"/>
    <w:rsid w:val="005D03F1"/>
    <w:rsid w:val="005D4C9F"/>
    <w:rsid w:val="005E6183"/>
    <w:rsid w:val="005E6A8E"/>
    <w:rsid w:val="005E6D53"/>
    <w:rsid w:val="00605D60"/>
    <w:rsid w:val="00616621"/>
    <w:rsid w:val="006320C7"/>
    <w:rsid w:val="006329AC"/>
    <w:rsid w:val="00637F5F"/>
    <w:rsid w:val="00652201"/>
    <w:rsid w:val="00661C1B"/>
    <w:rsid w:val="00665071"/>
    <w:rsid w:val="006709B9"/>
    <w:rsid w:val="0067433C"/>
    <w:rsid w:val="00677D5A"/>
    <w:rsid w:val="00690847"/>
    <w:rsid w:val="006B23AB"/>
    <w:rsid w:val="006D2101"/>
    <w:rsid w:val="006D77BA"/>
    <w:rsid w:val="006E2A83"/>
    <w:rsid w:val="006E7987"/>
    <w:rsid w:val="006F7FDB"/>
    <w:rsid w:val="007025ED"/>
    <w:rsid w:val="00716C42"/>
    <w:rsid w:val="00721853"/>
    <w:rsid w:val="0073496E"/>
    <w:rsid w:val="00752690"/>
    <w:rsid w:val="00761262"/>
    <w:rsid w:val="0079169F"/>
    <w:rsid w:val="0079563B"/>
    <w:rsid w:val="007A6146"/>
    <w:rsid w:val="007C10C7"/>
    <w:rsid w:val="007C374B"/>
    <w:rsid w:val="007C62F8"/>
    <w:rsid w:val="007D0048"/>
    <w:rsid w:val="007D1B4F"/>
    <w:rsid w:val="007E550E"/>
    <w:rsid w:val="007E6051"/>
    <w:rsid w:val="007F2C40"/>
    <w:rsid w:val="007F5906"/>
    <w:rsid w:val="008121B0"/>
    <w:rsid w:val="008159EA"/>
    <w:rsid w:val="00822F35"/>
    <w:rsid w:val="00845E8C"/>
    <w:rsid w:val="008462DC"/>
    <w:rsid w:val="00852026"/>
    <w:rsid w:val="00861FDA"/>
    <w:rsid w:val="0086285D"/>
    <w:rsid w:val="008634CF"/>
    <w:rsid w:val="00865240"/>
    <w:rsid w:val="0086748E"/>
    <w:rsid w:val="00872DE5"/>
    <w:rsid w:val="00887D5A"/>
    <w:rsid w:val="008C2A0E"/>
    <w:rsid w:val="008C4727"/>
    <w:rsid w:val="008C736B"/>
    <w:rsid w:val="008D30E7"/>
    <w:rsid w:val="008D6F55"/>
    <w:rsid w:val="008F3E6A"/>
    <w:rsid w:val="009065CD"/>
    <w:rsid w:val="00941776"/>
    <w:rsid w:val="009615F7"/>
    <w:rsid w:val="00973BC0"/>
    <w:rsid w:val="00974017"/>
    <w:rsid w:val="00991D52"/>
    <w:rsid w:val="009A28BD"/>
    <w:rsid w:val="009A4401"/>
    <w:rsid w:val="009A503C"/>
    <w:rsid w:val="009A5D71"/>
    <w:rsid w:val="009B68BC"/>
    <w:rsid w:val="009C0DE5"/>
    <w:rsid w:val="009D3DAB"/>
    <w:rsid w:val="009D5FA2"/>
    <w:rsid w:val="009E13F7"/>
    <w:rsid w:val="009E1886"/>
    <w:rsid w:val="009E4A42"/>
    <w:rsid w:val="009F685E"/>
    <w:rsid w:val="00A13AA6"/>
    <w:rsid w:val="00A2600C"/>
    <w:rsid w:val="00A4236B"/>
    <w:rsid w:val="00A46227"/>
    <w:rsid w:val="00A62E82"/>
    <w:rsid w:val="00A64D4E"/>
    <w:rsid w:val="00A7795C"/>
    <w:rsid w:val="00A81CF3"/>
    <w:rsid w:val="00A8444D"/>
    <w:rsid w:val="00A861E4"/>
    <w:rsid w:val="00AA287E"/>
    <w:rsid w:val="00AA3578"/>
    <w:rsid w:val="00AA76C9"/>
    <w:rsid w:val="00AC432D"/>
    <w:rsid w:val="00AE3A92"/>
    <w:rsid w:val="00AF1508"/>
    <w:rsid w:val="00AF34A1"/>
    <w:rsid w:val="00B00F55"/>
    <w:rsid w:val="00B03D39"/>
    <w:rsid w:val="00B03F88"/>
    <w:rsid w:val="00B048A9"/>
    <w:rsid w:val="00B22F87"/>
    <w:rsid w:val="00B24453"/>
    <w:rsid w:val="00B32000"/>
    <w:rsid w:val="00B33BC7"/>
    <w:rsid w:val="00B35406"/>
    <w:rsid w:val="00B36401"/>
    <w:rsid w:val="00B4135E"/>
    <w:rsid w:val="00B432AA"/>
    <w:rsid w:val="00B43BB1"/>
    <w:rsid w:val="00B478C5"/>
    <w:rsid w:val="00B500AA"/>
    <w:rsid w:val="00B505DF"/>
    <w:rsid w:val="00B54533"/>
    <w:rsid w:val="00B60203"/>
    <w:rsid w:val="00B64A54"/>
    <w:rsid w:val="00B64F51"/>
    <w:rsid w:val="00B74DEC"/>
    <w:rsid w:val="00B8047E"/>
    <w:rsid w:val="00B97685"/>
    <w:rsid w:val="00BA3D75"/>
    <w:rsid w:val="00BB7C8F"/>
    <w:rsid w:val="00BD127B"/>
    <w:rsid w:val="00BD452A"/>
    <w:rsid w:val="00BE3343"/>
    <w:rsid w:val="00BE53B5"/>
    <w:rsid w:val="00BF7FEA"/>
    <w:rsid w:val="00C10669"/>
    <w:rsid w:val="00C12D84"/>
    <w:rsid w:val="00C15030"/>
    <w:rsid w:val="00C21E2E"/>
    <w:rsid w:val="00C30249"/>
    <w:rsid w:val="00C32846"/>
    <w:rsid w:val="00C52744"/>
    <w:rsid w:val="00C53023"/>
    <w:rsid w:val="00C54177"/>
    <w:rsid w:val="00C571EA"/>
    <w:rsid w:val="00C62095"/>
    <w:rsid w:val="00C63F93"/>
    <w:rsid w:val="00C64DC6"/>
    <w:rsid w:val="00C70E56"/>
    <w:rsid w:val="00C958FF"/>
    <w:rsid w:val="00C9750D"/>
    <w:rsid w:val="00CA6AAE"/>
    <w:rsid w:val="00CC2DFB"/>
    <w:rsid w:val="00CD11DE"/>
    <w:rsid w:val="00CD3A09"/>
    <w:rsid w:val="00CD69A3"/>
    <w:rsid w:val="00CF261E"/>
    <w:rsid w:val="00D0087D"/>
    <w:rsid w:val="00D05A30"/>
    <w:rsid w:val="00D06CF5"/>
    <w:rsid w:val="00D10D0D"/>
    <w:rsid w:val="00D127ED"/>
    <w:rsid w:val="00D14348"/>
    <w:rsid w:val="00D14E90"/>
    <w:rsid w:val="00D164D8"/>
    <w:rsid w:val="00D40A7F"/>
    <w:rsid w:val="00D42969"/>
    <w:rsid w:val="00D57D01"/>
    <w:rsid w:val="00D60115"/>
    <w:rsid w:val="00D66A4D"/>
    <w:rsid w:val="00D66EC3"/>
    <w:rsid w:val="00D71C8E"/>
    <w:rsid w:val="00D803BA"/>
    <w:rsid w:val="00D808C1"/>
    <w:rsid w:val="00D82006"/>
    <w:rsid w:val="00D83A32"/>
    <w:rsid w:val="00DA1BD7"/>
    <w:rsid w:val="00DA2D99"/>
    <w:rsid w:val="00DA3C02"/>
    <w:rsid w:val="00DB13DD"/>
    <w:rsid w:val="00DB3271"/>
    <w:rsid w:val="00DC0A34"/>
    <w:rsid w:val="00DC30B0"/>
    <w:rsid w:val="00DD147C"/>
    <w:rsid w:val="00DD63BE"/>
    <w:rsid w:val="00DE5D84"/>
    <w:rsid w:val="00E01797"/>
    <w:rsid w:val="00E060B3"/>
    <w:rsid w:val="00E1506C"/>
    <w:rsid w:val="00E162B2"/>
    <w:rsid w:val="00E21509"/>
    <w:rsid w:val="00E233E9"/>
    <w:rsid w:val="00E240F9"/>
    <w:rsid w:val="00E24BF9"/>
    <w:rsid w:val="00E31FE9"/>
    <w:rsid w:val="00E3795C"/>
    <w:rsid w:val="00E557DE"/>
    <w:rsid w:val="00E71661"/>
    <w:rsid w:val="00E76FB2"/>
    <w:rsid w:val="00E82663"/>
    <w:rsid w:val="00E96AF1"/>
    <w:rsid w:val="00E97F4E"/>
    <w:rsid w:val="00EA5AF6"/>
    <w:rsid w:val="00EC0FD2"/>
    <w:rsid w:val="00ED1750"/>
    <w:rsid w:val="00ED7E52"/>
    <w:rsid w:val="00EE1B87"/>
    <w:rsid w:val="00EE4B76"/>
    <w:rsid w:val="00EF5C5D"/>
    <w:rsid w:val="00EF6DE8"/>
    <w:rsid w:val="00F03BDD"/>
    <w:rsid w:val="00F138C4"/>
    <w:rsid w:val="00F176C7"/>
    <w:rsid w:val="00F24FC9"/>
    <w:rsid w:val="00F50457"/>
    <w:rsid w:val="00F527EF"/>
    <w:rsid w:val="00F611A1"/>
    <w:rsid w:val="00F6362B"/>
    <w:rsid w:val="00F66E4C"/>
    <w:rsid w:val="00F72E03"/>
    <w:rsid w:val="00F72F57"/>
    <w:rsid w:val="00F77B97"/>
    <w:rsid w:val="00F77CFC"/>
    <w:rsid w:val="00F90FC9"/>
    <w:rsid w:val="00F92BB3"/>
    <w:rsid w:val="00FA0772"/>
    <w:rsid w:val="00FA10B9"/>
    <w:rsid w:val="00FC601F"/>
    <w:rsid w:val="00FC68A0"/>
    <w:rsid w:val="00FD1F4F"/>
    <w:rsid w:val="00FD39CC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66457"/>
  <w14:defaultImageDpi w14:val="0"/>
  <w15:docId w15:val="{64DC1EC4-834C-40B3-9095-14921D7D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f5">
    <w:name w:val="Table Grid"/>
    <w:basedOn w:val="a1"/>
    <w:uiPriority w:val="59"/>
    <w:rsid w:val="0063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3E2B-FFF4-4ADB-A7BD-5D9B7FC8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都市計画課03</dc:creator>
  <cp:keywords/>
  <dc:description/>
  <cp:lastModifiedBy>つくばみらい市開発指導課</cp:lastModifiedBy>
  <cp:revision>2</cp:revision>
  <cp:lastPrinted>2014-10-03T03:04:00Z</cp:lastPrinted>
  <dcterms:created xsi:type="dcterms:W3CDTF">2022-02-16T07:17:00Z</dcterms:created>
  <dcterms:modified xsi:type="dcterms:W3CDTF">2022-02-16T07:17:00Z</dcterms:modified>
</cp:coreProperties>
</file>